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0B1" w:rsidRDefault="000510B1" w:rsidP="000510B1">
      <w:pPr>
        <w:jc w:val="right"/>
        <w:rPr>
          <w:rFonts w:cstheme="minorHAnsi"/>
          <w:bCs/>
          <w:sz w:val="24"/>
          <w:szCs w:val="24"/>
        </w:rPr>
      </w:pPr>
      <w:r>
        <w:rPr>
          <w:rFonts w:cstheme="minorHAnsi"/>
          <w:bCs/>
          <w:noProof/>
          <w:sz w:val="24"/>
          <w:szCs w:val="24"/>
          <w:lang w:eastAsia="en-GB"/>
        </w:rPr>
        <w:drawing>
          <wp:inline distT="0" distB="0" distL="0" distR="0" wp14:anchorId="76020FDC">
            <wp:extent cx="1884045" cy="90233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4045" cy="902335"/>
                    </a:xfrm>
                    <a:prstGeom prst="rect">
                      <a:avLst/>
                    </a:prstGeom>
                    <a:noFill/>
                  </pic:spPr>
                </pic:pic>
              </a:graphicData>
            </a:graphic>
          </wp:inline>
        </w:drawing>
      </w:r>
    </w:p>
    <w:p w:rsidR="000510B1" w:rsidRDefault="000510B1" w:rsidP="000510B1">
      <w:pPr>
        <w:jc w:val="center"/>
        <w:rPr>
          <w:rFonts w:cstheme="minorHAnsi"/>
          <w:b/>
          <w:bCs/>
          <w:sz w:val="24"/>
          <w:szCs w:val="24"/>
        </w:rPr>
      </w:pPr>
      <w:r w:rsidRPr="000510B1">
        <w:rPr>
          <w:rFonts w:cstheme="minorHAnsi"/>
          <w:b/>
          <w:bCs/>
          <w:sz w:val="24"/>
          <w:szCs w:val="24"/>
        </w:rPr>
        <w:t>CLINICAL PROTOCOL</w:t>
      </w:r>
    </w:p>
    <w:tbl>
      <w:tblPr>
        <w:tblStyle w:val="TableGrid"/>
        <w:tblW w:w="9288" w:type="dxa"/>
        <w:tblLook w:val="04A0" w:firstRow="1" w:lastRow="0" w:firstColumn="1" w:lastColumn="0" w:noHBand="0" w:noVBand="1"/>
      </w:tblPr>
      <w:tblGrid>
        <w:gridCol w:w="2808"/>
        <w:gridCol w:w="6480"/>
      </w:tblGrid>
      <w:tr w:rsidR="008E4730" w:rsidRPr="00893706" w:rsidTr="00AA1F89">
        <w:tc>
          <w:tcPr>
            <w:tcW w:w="2808" w:type="dxa"/>
          </w:tcPr>
          <w:p w:rsidR="008E4730" w:rsidRPr="00893706" w:rsidRDefault="008E4730" w:rsidP="00AA1F89">
            <w:pPr>
              <w:spacing w:line="360" w:lineRule="auto"/>
              <w:rPr>
                <w:rFonts w:asciiTheme="majorHAnsi" w:eastAsiaTheme="majorEastAsia" w:hAnsiTheme="majorHAnsi" w:cstheme="majorHAnsi"/>
                <w:bCs/>
                <w:color w:val="000000" w:themeColor="text1"/>
              </w:rPr>
            </w:pPr>
            <w:r w:rsidRPr="00893706">
              <w:rPr>
                <w:rFonts w:asciiTheme="majorHAnsi" w:eastAsiaTheme="majorEastAsia" w:hAnsiTheme="majorHAnsi" w:cstheme="majorHAnsi"/>
                <w:bCs/>
                <w:color w:val="000000" w:themeColor="text1"/>
              </w:rPr>
              <w:t>Protocol:</w:t>
            </w:r>
          </w:p>
        </w:tc>
        <w:tc>
          <w:tcPr>
            <w:tcW w:w="6480" w:type="dxa"/>
          </w:tcPr>
          <w:p w:rsidR="008E4730" w:rsidRPr="00893706" w:rsidRDefault="008E4730" w:rsidP="00AA1F89">
            <w:pPr>
              <w:rPr>
                <w:rFonts w:asciiTheme="majorHAnsi" w:eastAsiaTheme="majorEastAsia" w:hAnsiTheme="majorHAnsi" w:cstheme="majorHAnsi"/>
                <w:bCs/>
                <w:color w:val="000000" w:themeColor="text1"/>
              </w:rPr>
            </w:pPr>
            <w:r>
              <w:rPr>
                <w:rFonts w:cstheme="minorHAnsi"/>
                <w:bCs/>
              </w:rPr>
              <w:t>Lower Limb Venous Duplex Ultrasound Examination for the Assessment of Venous Insufficiency/Incompetence 2</w:t>
            </w:r>
          </w:p>
        </w:tc>
      </w:tr>
      <w:tr w:rsidR="008E4730" w:rsidRPr="00893706" w:rsidTr="00AA1F89">
        <w:tc>
          <w:tcPr>
            <w:tcW w:w="2808" w:type="dxa"/>
          </w:tcPr>
          <w:p w:rsidR="008E4730" w:rsidRPr="00893706" w:rsidRDefault="0075150A" w:rsidP="00AA1F89">
            <w:pPr>
              <w:spacing w:line="360" w:lineRule="auto"/>
              <w:rPr>
                <w:rFonts w:asciiTheme="majorHAnsi" w:eastAsiaTheme="majorEastAsia" w:hAnsiTheme="majorHAnsi" w:cstheme="majorHAnsi"/>
                <w:bCs/>
                <w:color w:val="000000" w:themeColor="text1"/>
              </w:rPr>
            </w:pPr>
            <w:r>
              <w:rPr>
                <w:rFonts w:asciiTheme="majorHAnsi" w:eastAsiaTheme="majorEastAsia" w:hAnsiTheme="majorHAnsi" w:cstheme="majorHAnsi"/>
                <w:bCs/>
                <w:color w:val="000000" w:themeColor="text1"/>
              </w:rPr>
              <w:t xml:space="preserve">Protocol </w:t>
            </w:r>
            <w:bookmarkStart w:id="0" w:name="_GoBack"/>
            <w:bookmarkEnd w:id="0"/>
            <w:r w:rsidR="008E4730" w:rsidRPr="00893706">
              <w:rPr>
                <w:rFonts w:asciiTheme="majorHAnsi" w:eastAsiaTheme="majorEastAsia" w:hAnsiTheme="majorHAnsi" w:cstheme="majorHAnsi"/>
                <w:bCs/>
                <w:color w:val="000000" w:themeColor="text1"/>
              </w:rPr>
              <w:t>No:</w:t>
            </w:r>
          </w:p>
        </w:tc>
        <w:tc>
          <w:tcPr>
            <w:tcW w:w="6480" w:type="dxa"/>
          </w:tcPr>
          <w:p w:rsidR="008E4730" w:rsidRPr="00893706" w:rsidRDefault="0075150A" w:rsidP="00AA1F89">
            <w:pPr>
              <w:spacing w:line="360" w:lineRule="auto"/>
              <w:rPr>
                <w:rFonts w:asciiTheme="majorHAnsi" w:eastAsiaTheme="majorEastAsia" w:hAnsiTheme="majorHAnsi" w:cstheme="majorHAnsi"/>
                <w:b/>
                <w:bCs/>
                <w:color w:val="000000" w:themeColor="text1"/>
              </w:rPr>
            </w:pPr>
            <w:r>
              <w:rPr>
                <w:rFonts w:asciiTheme="majorHAnsi" w:eastAsiaTheme="majorEastAsia" w:hAnsiTheme="majorHAnsi" w:cstheme="majorHAnsi"/>
                <w:b/>
                <w:bCs/>
                <w:color w:val="000000" w:themeColor="text1"/>
              </w:rPr>
              <w:t>6.0</w:t>
            </w:r>
          </w:p>
        </w:tc>
      </w:tr>
      <w:tr w:rsidR="008E4730" w:rsidRPr="00893706" w:rsidTr="00AA1F89">
        <w:tc>
          <w:tcPr>
            <w:tcW w:w="2808" w:type="dxa"/>
          </w:tcPr>
          <w:p w:rsidR="008E4730" w:rsidRPr="00893706" w:rsidRDefault="008E4730" w:rsidP="00AA1F89">
            <w:pPr>
              <w:spacing w:line="360" w:lineRule="auto"/>
              <w:rPr>
                <w:rFonts w:asciiTheme="majorHAnsi" w:eastAsiaTheme="majorEastAsia" w:hAnsiTheme="majorHAnsi" w:cstheme="majorHAnsi"/>
                <w:bCs/>
                <w:color w:val="000000" w:themeColor="text1"/>
              </w:rPr>
            </w:pPr>
            <w:r w:rsidRPr="00893706">
              <w:rPr>
                <w:rFonts w:asciiTheme="majorHAnsi" w:eastAsiaTheme="majorEastAsia" w:hAnsiTheme="majorHAnsi" w:cstheme="majorHAnsi"/>
                <w:bCs/>
                <w:color w:val="000000" w:themeColor="text1"/>
              </w:rPr>
              <w:t>Version</w:t>
            </w:r>
          </w:p>
        </w:tc>
        <w:tc>
          <w:tcPr>
            <w:tcW w:w="6480" w:type="dxa"/>
          </w:tcPr>
          <w:p w:rsidR="008E4730" w:rsidRPr="00893706" w:rsidRDefault="00592E9A" w:rsidP="00AA1F89">
            <w:pPr>
              <w:spacing w:line="360" w:lineRule="auto"/>
              <w:rPr>
                <w:rFonts w:asciiTheme="majorHAnsi" w:eastAsiaTheme="majorEastAsia" w:hAnsiTheme="majorHAnsi" w:cstheme="majorHAnsi"/>
                <w:bCs/>
                <w:color w:val="000000" w:themeColor="text1"/>
              </w:rPr>
            </w:pPr>
            <w:r>
              <w:rPr>
                <w:rFonts w:asciiTheme="majorHAnsi" w:eastAsiaTheme="majorEastAsia" w:hAnsiTheme="majorHAnsi" w:cstheme="majorHAnsi"/>
                <w:bCs/>
                <w:color w:val="000000" w:themeColor="text1"/>
              </w:rPr>
              <w:t>2.0</w:t>
            </w:r>
          </w:p>
        </w:tc>
      </w:tr>
      <w:tr w:rsidR="008E4730" w:rsidRPr="00893706" w:rsidTr="00AA1F89">
        <w:trPr>
          <w:trHeight w:val="305"/>
        </w:trPr>
        <w:tc>
          <w:tcPr>
            <w:tcW w:w="2808" w:type="dxa"/>
          </w:tcPr>
          <w:p w:rsidR="008E4730" w:rsidRPr="00893706" w:rsidRDefault="008E4730" w:rsidP="00AA1F89">
            <w:pPr>
              <w:spacing w:line="360" w:lineRule="auto"/>
              <w:rPr>
                <w:rFonts w:asciiTheme="majorHAnsi" w:eastAsiaTheme="majorEastAsia" w:hAnsiTheme="majorHAnsi" w:cstheme="majorHAnsi"/>
                <w:bCs/>
                <w:color w:val="000000" w:themeColor="text1"/>
              </w:rPr>
            </w:pPr>
            <w:r w:rsidRPr="00893706">
              <w:rPr>
                <w:rFonts w:asciiTheme="majorHAnsi" w:eastAsiaTheme="majorEastAsia" w:hAnsiTheme="majorHAnsi" w:cstheme="majorHAnsi"/>
                <w:bCs/>
                <w:color w:val="000000" w:themeColor="text1"/>
              </w:rPr>
              <w:t>Implementation date:</w:t>
            </w:r>
          </w:p>
        </w:tc>
        <w:tc>
          <w:tcPr>
            <w:tcW w:w="6480" w:type="dxa"/>
          </w:tcPr>
          <w:p w:rsidR="008E4730" w:rsidRPr="00893706" w:rsidRDefault="00592E9A" w:rsidP="00AA1F89">
            <w:pPr>
              <w:spacing w:line="360" w:lineRule="auto"/>
              <w:rPr>
                <w:rFonts w:asciiTheme="majorHAnsi" w:eastAsiaTheme="majorEastAsia" w:hAnsiTheme="majorHAnsi" w:cstheme="majorHAnsi"/>
                <w:bCs/>
                <w:color w:val="000000" w:themeColor="text1"/>
              </w:rPr>
            </w:pPr>
            <w:r>
              <w:rPr>
                <w:rFonts w:asciiTheme="majorHAnsi" w:eastAsiaTheme="majorEastAsia" w:hAnsiTheme="majorHAnsi" w:cstheme="majorHAnsi"/>
                <w:bCs/>
                <w:color w:val="000000" w:themeColor="text1"/>
              </w:rPr>
              <w:t>Feb 2017</w:t>
            </w:r>
          </w:p>
        </w:tc>
      </w:tr>
      <w:tr w:rsidR="008E4730" w:rsidRPr="00893706" w:rsidTr="00AA1F89">
        <w:tc>
          <w:tcPr>
            <w:tcW w:w="2808" w:type="dxa"/>
          </w:tcPr>
          <w:p w:rsidR="008E4730" w:rsidRPr="00893706" w:rsidRDefault="008E4730" w:rsidP="00AA1F89">
            <w:pPr>
              <w:spacing w:line="360" w:lineRule="auto"/>
              <w:rPr>
                <w:rFonts w:asciiTheme="majorHAnsi" w:eastAsiaTheme="majorEastAsia" w:hAnsiTheme="majorHAnsi" w:cstheme="majorHAnsi"/>
                <w:bCs/>
                <w:color w:val="000000" w:themeColor="text1"/>
              </w:rPr>
            </w:pPr>
            <w:r w:rsidRPr="00893706">
              <w:rPr>
                <w:rFonts w:asciiTheme="majorHAnsi" w:eastAsiaTheme="majorEastAsia" w:hAnsiTheme="majorHAnsi" w:cstheme="majorHAnsi"/>
                <w:bCs/>
                <w:color w:val="000000" w:themeColor="text1"/>
              </w:rPr>
              <w:t>Previous versions:</w:t>
            </w:r>
          </w:p>
        </w:tc>
        <w:tc>
          <w:tcPr>
            <w:tcW w:w="6480" w:type="dxa"/>
          </w:tcPr>
          <w:p w:rsidR="008E4730" w:rsidRPr="00893706" w:rsidRDefault="008E4730" w:rsidP="00AA1F89">
            <w:pPr>
              <w:spacing w:line="360" w:lineRule="auto"/>
              <w:rPr>
                <w:rFonts w:asciiTheme="majorHAnsi" w:eastAsiaTheme="majorEastAsia" w:hAnsiTheme="majorHAnsi" w:cstheme="majorHAnsi"/>
                <w:bCs/>
                <w:color w:val="000000" w:themeColor="text1"/>
              </w:rPr>
            </w:pPr>
          </w:p>
        </w:tc>
      </w:tr>
      <w:tr w:rsidR="008E4730" w:rsidRPr="00893706" w:rsidTr="00AA1F89">
        <w:trPr>
          <w:trHeight w:val="305"/>
        </w:trPr>
        <w:tc>
          <w:tcPr>
            <w:tcW w:w="2808" w:type="dxa"/>
          </w:tcPr>
          <w:p w:rsidR="008E4730" w:rsidRPr="00893706" w:rsidRDefault="008E4730" w:rsidP="00AA1F89">
            <w:pPr>
              <w:spacing w:line="360" w:lineRule="auto"/>
              <w:rPr>
                <w:rFonts w:asciiTheme="majorHAnsi" w:eastAsiaTheme="majorEastAsia" w:hAnsiTheme="majorHAnsi" w:cstheme="majorHAnsi"/>
                <w:bCs/>
                <w:color w:val="000000" w:themeColor="text1"/>
              </w:rPr>
            </w:pPr>
            <w:r w:rsidRPr="00893706">
              <w:rPr>
                <w:rFonts w:asciiTheme="majorHAnsi" w:eastAsiaTheme="majorEastAsia" w:hAnsiTheme="majorHAnsi" w:cstheme="majorHAnsi"/>
                <w:bCs/>
                <w:color w:val="000000" w:themeColor="text1"/>
              </w:rPr>
              <w:t>Responsible officer:</w:t>
            </w:r>
          </w:p>
        </w:tc>
        <w:tc>
          <w:tcPr>
            <w:tcW w:w="6480" w:type="dxa"/>
          </w:tcPr>
          <w:p w:rsidR="008E4730" w:rsidRPr="00893706" w:rsidRDefault="008E4730" w:rsidP="00AA1F89">
            <w:pPr>
              <w:spacing w:line="360" w:lineRule="auto"/>
              <w:rPr>
                <w:rFonts w:asciiTheme="majorHAnsi" w:eastAsiaTheme="majorEastAsia" w:hAnsiTheme="majorHAnsi" w:cstheme="majorHAnsi"/>
                <w:bCs/>
                <w:color w:val="000000" w:themeColor="text1"/>
              </w:rPr>
            </w:pPr>
            <w:r w:rsidRPr="00893706">
              <w:rPr>
                <w:rFonts w:asciiTheme="majorHAnsi" w:eastAsiaTheme="majorEastAsia" w:hAnsiTheme="majorHAnsi" w:cstheme="majorHAnsi"/>
                <w:bCs/>
                <w:color w:val="000000" w:themeColor="text1"/>
              </w:rPr>
              <w:t xml:space="preserve">Emma </w:t>
            </w:r>
            <w:proofErr w:type="spellStart"/>
            <w:r w:rsidRPr="00893706">
              <w:rPr>
                <w:rFonts w:asciiTheme="majorHAnsi" w:eastAsiaTheme="majorEastAsia" w:hAnsiTheme="majorHAnsi" w:cstheme="majorHAnsi"/>
                <w:bCs/>
                <w:color w:val="000000" w:themeColor="text1"/>
              </w:rPr>
              <w:t>Waldegrave</w:t>
            </w:r>
            <w:proofErr w:type="spellEnd"/>
            <w:r w:rsidRPr="00893706">
              <w:rPr>
                <w:rFonts w:asciiTheme="majorHAnsi" w:eastAsiaTheme="majorEastAsia" w:hAnsiTheme="majorHAnsi" w:cstheme="majorHAnsi"/>
                <w:bCs/>
                <w:color w:val="000000" w:themeColor="text1"/>
              </w:rPr>
              <w:t xml:space="preserve"> AVS MSc</w:t>
            </w:r>
          </w:p>
        </w:tc>
      </w:tr>
      <w:tr w:rsidR="008E4730" w:rsidRPr="00893706" w:rsidTr="00AA1F89">
        <w:tc>
          <w:tcPr>
            <w:tcW w:w="2808" w:type="dxa"/>
          </w:tcPr>
          <w:p w:rsidR="008E4730" w:rsidRPr="00893706" w:rsidRDefault="008E4730" w:rsidP="00AA1F89">
            <w:pPr>
              <w:spacing w:line="360" w:lineRule="auto"/>
              <w:rPr>
                <w:rFonts w:asciiTheme="majorHAnsi" w:eastAsiaTheme="majorEastAsia" w:hAnsiTheme="majorHAnsi" w:cstheme="majorHAnsi"/>
                <w:bCs/>
                <w:color w:val="000000" w:themeColor="text1"/>
              </w:rPr>
            </w:pPr>
            <w:r w:rsidRPr="00893706">
              <w:rPr>
                <w:rFonts w:asciiTheme="majorHAnsi" w:eastAsiaTheme="majorEastAsia" w:hAnsiTheme="majorHAnsi" w:cstheme="majorHAnsi"/>
                <w:bCs/>
                <w:color w:val="000000" w:themeColor="text1"/>
              </w:rPr>
              <w:t>Position Held</w:t>
            </w:r>
          </w:p>
        </w:tc>
        <w:tc>
          <w:tcPr>
            <w:tcW w:w="6480" w:type="dxa"/>
          </w:tcPr>
          <w:p w:rsidR="008E4730" w:rsidRPr="00893706" w:rsidRDefault="008E4730" w:rsidP="00AA1F89">
            <w:pPr>
              <w:spacing w:line="360" w:lineRule="auto"/>
              <w:rPr>
                <w:rFonts w:asciiTheme="majorHAnsi" w:eastAsiaTheme="majorEastAsia" w:hAnsiTheme="majorHAnsi" w:cstheme="majorHAnsi"/>
                <w:bCs/>
                <w:color w:val="000000" w:themeColor="text1"/>
              </w:rPr>
            </w:pPr>
            <w:r w:rsidRPr="00893706">
              <w:rPr>
                <w:rFonts w:asciiTheme="majorHAnsi" w:eastAsiaTheme="majorEastAsia" w:hAnsiTheme="majorHAnsi" w:cstheme="majorHAnsi"/>
                <w:bCs/>
                <w:color w:val="000000" w:themeColor="text1"/>
              </w:rPr>
              <w:t xml:space="preserve">Chief Clinical Vascular Scientist </w:t>
            </w:r>
          </w:p>
        </w:tc>
      </w:tr>
      <w:tr w:rsidR="008E4730" w:rsidRPr="00893706" w:rsidTr="00AA1F89">
        <w:tc>
          <w:tcPr>
            <w:tcW w:w="2808" w:type="dxa"/>
          </w:tcPr>
          <w:p w:rsidR="008E4730" w:rsidRPr="00893706" w:rsidRDefault="008E4730" w:rsidP="00AA1F89">
            <w:pPr>
              <w:spacing w:line="360" w:lineRule="auto"/>
              <w:rPr>
                <w:rFonts w:asciiTheme="majorHAnsi" w:eastAsiaTheme="majorEastAsia" w:hAnsiTheme="majorHAnsi" w:cstheme="majorHAnsi"/>
                <w:bCs/>
                <w:color w:val="000000" w:themeColor="text1"/>
              </w:rPr>
            </w:pPr>
            <w:r w:rsidRPr="00893706">
              <w:rPr>
                <w:rFonts w:asciiTheme="majorHAnsi" w:eastAsiaTheme="majorEastAsia" w:hAnsiTheme="majorHAnsi" w:cstheme="majorHAnsi"/>
                <w:bCs/>
                <w:color w:val="000000" w:themeColor="text1"/>
              </w:rPr>
              <w:t>Intended Use:</w:t>
            </w:r>
          </w:p>
        </w:tc>
        <w:tc>
          <w:tcPr>
            <w:tcW w:w="6480" w:type="dxa"/>
          </w:tcPr>
          <w:p w:rsidR="008E4730" w:rsidRPr="00893706" w:rsidRDefault="008E4730" w:rsidP="00AA1F89">
            <w:pPr>
              <w:spacing w:line="360" w:lineRule="auto"/>
              <w:rPr>
                <w:rFonts w:asciiTheme="majorHAnsi" w:eastAsiaTheme="majorEastAsia" w:hAnsiTheme="majorHAnsi" w:cstheme="majorHAnsi"/>
                <w:bCs/>
                <w:color w:val="000000" w:themeColor="text1"/>
              </w:rPr>
            </w:pPr>
            <w:r w:rsidRPr="00893706">
              <w:rPr>
                <w:rFonts w:asciiTheme="majorHAnsi" w:eastAsiaTheme="majorEastAsia" w:hAnsiTheme="majorHAnsi" w:cstheme="majorHAnsi"/>
                <w:bCs/>
                <w:color w:val="000000" w:themeColor="text1"/>
              </w:rPr>
              <w:t>As a clinical protocol</w:t>
            </w:r>
          </w:p>
        </w:tc>
      </w:tr>
      <w:tr w:rsidR="008E4730" w:rsidRPr="00893706" w:rsidTr="00AA1F89">
        <w:trPr>
          <w:trHeight w:val="854"/>
        </w:trPr>
        <w:tc>
          <w:tcPr>
            <w:tcW w:w="2808" w:type="dxa"/>
          </w:tcPr>
          <w:p w:rsidR="008E4730" w:rsidRPr="00893706" w:rsidRDefault="008E4730" w:rsidP="00AA1F89">
            <w:pPr>
              <w:spacing w:line="360" w:lineRule="auto"/>
              <w:rPr>
                <w:rFonts w:asciiTheme="majorHAnsi" w:eastAsiaTheme="majorEastAsia" w:hAnsiTheme="majorHAnsi" w:cstheme="majorHAnsi"/>
                <w:bCs/>
                <w:color w:val="000000" w:themeColor="text1"/>
              </w:rPr>
            </w:pPr>
            <w:r w:rsidRPr="00893706">
              <w:rPr>
                <w:rFonts w:asciiTheme="majorHAnsi" w:eastAsiaTheme="majorEastAsia" w:hAnsiTheme="majorHAnsi" w:cstheme="majorHAnsi"/>
                <w:bCs/>
                <w:color w:val="000000" w:themeColor="text1"/>
              </w:rPr>
              <w:t>Related policies:</w:t>
            </w:r>
          </w:p>
        </w:tc>
        <w:tc>
          <w:tcPr>
            <w:tcW w:w="6480" w:type="dxa"/>
          </w:tcPr>
          <w:p w:rsidR="008E4730" w:rsidRPr="00893706" w:rsidRDefault="008E4730" w:rsidP="00AA1F89">
            <w:pPr>
              <w:spacing w:line="360" w:lineRule="auto"/>
              <w:rPr>
                <w:rFonts w:asciiTheme="majorHAnsi" w:eastAsiaTheme="majorEastAsia" w:hAnsiTheme="majorHAnsi" w:cstheme="majorHAnsi"/>
                <w:bCs/>
                <w:color w:val="000000" w:themeColor="text1"/>
              </w:rPr>
            </w:pPr>
            <w:r w:rsidRPr="00893706">
              <w:rPr>
                <w:rFonts w:asciiTheme="majorHAnsi" w:eastAsiaTheme="majorEastAsia" w:hAnsiTheme="majorHAnsi" w:cstheme="majorHAnsi"/>
                <w:bCs/>
                <w:color w:val="000000" w:themeColor="text1"/>
              </w:rPr>
              <w:t>Infection control policy;</w:t>
            </w:r>
          </w:p>
          <w:p w:rsidR="008E4730" w:rsidRPr="00893706" w:rsidRDefault="008E4730" w:rsidP="00AA1F89">
            <w:pPr>
              <w:spacing w:line="360" w:lineRule="auto"/>
              <w:rPr>
                <w:rFonts w:asciiTheme="majorHAnsi" w:eastAsiaTheme="majorEastAsia" w:hAnsiTheme="majorHAnsi" w:cstheme="majorHAnsi"/>
                <w:bCs/>
                <w:color w:val="000000" w:themeColor="text1"/>
              </w:rPr>
            </w:pPr>
            <w:r w:rsidRPr="00893706">
              <w:rPr>
                <w:rFonts w:asciiTheme="majorHAnsi" w:eastAsiaTheme="majorEastAsia" w:hAnsiTheme="majorHAnsi" w:cstheme="majorHAnsi"/>
                <w:bCs/>
                <w:color w:val="000000" w:themeColor="text1"/>
              </w:rPr>
              <w:t>Prevention of work related injuries</w:t>
            </w:r>
          </w:p>
        </w:tc>
      </w:tr>
      <w:tr w:rsidR="008E4730" w:rsidRPr="00893706" w:rsidTr="00AA1F89">
        <w:trPr>
          <w:trHeight w:val="242"/>
        </w:trPr>
        <w:tc>
          <w:tcPr>
            <w:tcW w:w="2808" w:type="dxa"/>
          </w:tcPr>
          <w:p w:rsidR="008E4730" w:rsidRPr="00893706" w:rsidRDefault="008E4730" w:rsidP="00AA1F89">
            <w:pPr>
              <w:spacing w:line="360" w:lineRule="auto"/>
              <w:rPr>
                <w:rFonts w:asciiTheme="majorHAnsi" w:eastAsiaTheme="majorEastAsia" w:hAnsiTheme="majorHAnsi" w:cstheme="majorHAnsi"/>
                <w:bCs/>
                <w:color w:val="000000" w:themeColor="text1"/>
              </w:rPr>
            </w:pPr>
            <w:r w:rsidRPr="00893706">
              <w:rPr>
                <w:rFonts w:asciiTheme="majorHAnsi" w:eastAsiaTheme="majorEastAsia" w:hAnsiTheme="majorHAnsi" w:cstheme="majorHAnsi"/>
                <w:bCs/>
                <w:color w:val="000000" w:themeColor="text1"/>
              </w:rPr>
              <w:t>Next review date:</w:t>
            </w:r>
          </w:p>
        </w:tc>
        <w:tc>
          <w:tcPr>
            <w:tcW w:w="6480" w:type="dxa"/>
          </w:tcPr>
          <w:p w:rsidR="008E4730" w:rsidRPr="00893706" w:rsidRDefault="008E4730" w:rsidP="00AA1F89">
            <w:pPr>
              <w:spacing w:line="360" w:lineRule="auto"/>
              <w:rPr>
                <w:rFonts w:asciiTheme="majorHAnsi" w:eastAsiaTheme="majorEastAsia" w:hAnsiTheme="majorHAnsi" w:cstheme="majorHAnsi"/>
                <w:bCs/>
                <w:color w:val="000000" w:themeColor="text1"/>
              </w:rPr>
            </w:pPr>
            <w:r>
              <w:rPr>
                <w:rFonts w:asciiTheme="majorHAnsi" w:eastAsiaTheme="majorEastAsia" w:hAnsiTheme="majorHAnsi" w:cstheme="majorHAnsi"/>
                <w:bCs/>
                <w:color w:val="000000" w:themeColor="text1"/>
              </w:rPr>
              <w:t>February 2018</w:t>
            </w:r>
          </w:p>
        </w:tc>
      </w:tr>
    </w:tbl>
    <w:p w:rsidR="00AA259A" w:rsidRPr="00AA259A" w:rsidRDefault="00AA259A" w:rsidP="00AA259A">
      <w:pPr>
        <w:rPr>
          <w:rFonts w:cstheme="minorHAnsi"/>
          <w:bCs/>
          <w:sz w:val="24"/>
          <w:szCs w:val="24"/>
        </w:rPr>
      </w:pPr>
    </w:p>
    <w:p w:rsidR="003D77EB" w:rsidRDefault="00AA259A" w:rsidP="00AA259A">
      <w:pPr>
        <w:rPr>
          <w:rFonts w:asciiTheme="majorHAnsi" w:hAnsiTheme="majorHAnsi" w:cstheme="majorHAnsi"/>
          <w:b/>
          <w:bCs/>
          <w:u w:val="single"/>
        </w:rPr>
      </w:pPr>
      <w:r w:rsidRPr="003D77EB">
        <w:rPr>
          <w:rFonts w:asciiTheme="majorHAnsi" w:hAnsiTheme="majorHAnsi" w:cstheme="majorHAnsi"/>
          <w:b/>
          <w:bCs/>
          <w:u w:val="single"/>
        </w:rPr>
        <w:t xml:space="preserve">Purpose </w:t>
      </w:r>
    </w:p>
    <w:p w:rsidR="00AA259A" w:rsidRPr="009007D0" w:rsidRDefault="00AA259A" w:rsidP="00AA259A">
      <w:pPr>
        <w:rPr>
          <w:rFonts w:asciiTheme="majorHAnsi" w:hAnsiTheme="majorHAnsi" w:cstheme="majorHAnsi"/>
          <w:bCs/>
        </w:rPr>
      </w:pPr>
      <w:r w:rsidRPr="009007D0">
        <w:rPr>
          <w:rFonts w:asciiTheme="majorHAnsi" w:hAnsiTheme="majorHAnsi" w:cstheme="majorHAnsi"/>
          <w:bCs/>
        </w:rPr>
        <w:t xml:space="preserve">To evaluate the deep and superficial venous systems for evidence of </w:t>
      </w:r>
      <w:proofErr w:type="spellStart"/>
      <w:r w:rsidRPr="009007D0">
        <w:rPr>
          <w:rFonts w:asciiTheme="majorHAnsi" w:hAnsiTheme="majorHAnsi" w:cstheme="majorHAnsi"/>
          <w:bCs/>
        </w:rPr>
        <w:t>valvular</w:t>
      </w:r>
      <w:proofErr w:type="spellEnd"/>
      <w:r w:rsidRPr="009007D0">
        <w:rPr>
          <w:rFonts w:asciiTheme="majorHAnsi" w:hAnsiTheme="majorHAnsi" w:cstheme="majorHAnsi"/>
          <w:bCs/>
        </w:rPr>
        <w:t xml:space="preserve"> incompetence or thrombosis and to establish the source of any reflux identified in the superficial veins. </w:t>
      </w:r>
    </w:p>
    <w:p w:rsidR="00973FA3" w:rsidRPr="003D77EB" w:rsidRDefault="00AA259A" w:rsidP="00AA259A">
      <w:pPr>
        <w:rPr>
          <w:rFonts w:asciiTheme="majorHAnsi" w:hAnsiTheme="majorHAnsi" w:cstheme="majorHAnsi"/>
          <w:bCs/>
          <w:u w:val="single"/>
        </w:rPr>
      </w:pPr>
      <w:r w:rsidRPr="003D77EB">
        <w:rPr>
          <w:rFonts w:asciiTheme="majorHAnsi" w:hAnsiTheme="majorHAnsi" w:cstheme="majorHAnsi"/>
          <w:b/>
          <w:bCs/>
          <w:u w:val="single"/>
        </w:rPr>
        <w:t>Common Indications</w:t>
      </w:r>
      <w:r w:rsidR="00973FA3" w:rsidRPr="003D77EB">
        <w:rPr>
          <w:rFonts w:asciiTheme="majorHAnsi" w:hAnsiTheme="majorHAnsi" w:cstheme="majorHAnsi"/>
          <w:bCs/>
          <w:u w:val="single"/>
        </w:rPr>
        <w:t>:</w:t>
      </w:r>
      <w:r w:rsidRPr="003D77EB">
        <w:rPr>
          <w:rFonts w:asciiTheme="majorHAnsi" w:hAnsiTheme="majorHAnsi" w:cstheme="majorHAnsi"/>
          <w:bCs/>
          <w:u w:val="single"/>
        </w:rPr>
        <w:t xml:space="preserve"> </w:t>
      </w:r>
    </w:p>
    <w:p w:rsidR="00973FA3" w:rsidRDefault="00AA259A" w:rsidP="00AA259A">
      <w:pPr>
        <w:rPr>
          <w:rFonts w:asciiTheme="majorHAnsi" w:hAnsiTheme="majorHAnsi" w:cstheme="majorHAnsi"/>
          <w:bCs/>
        </w:rPr>
      </w:pPr>
      <w:r w:rsidRPr="009007D0">
        <w:rPr>
          <w:rFonts w:asciiTheme="majorHAnsi" w:hAnsiTheme="majorHAnsi" w:cstheme="majorHAnsi"/>
          <w:bCs/>
        </w:rPr>
        <w:t xml:space="preserve">Common indications for the performance of lower limb venous insufficiency evaluation include, but are not limited to: </w:t>
      </w:r>
    </w:p>
    <w:p w:rsidR="00973FA3" w:rsidRPr="00973FA3" w:rsidRDefault="00AA259A" w:rsidP="00973FA3">
      <w:pPr>
        <w:pStyle w:val="ListParagraph"/>
        <w:numPr>
          <w:ilvl w:val="0"/>
          <w:numId w:val="13"/>
        </w:numPr>
        <w:rPr>
          <w:rFonts w:asciiTheme="majorHAnsi" w:hAnsiTheme="majorHAnsi" w:cstheme="majorHAnsi"/>
          <w:bCs/>
        </w:rPr>
      </w:pPr>
      <w:r w:rsidRPr="00973FA3">
        <w:rPr>
          <w:rFonts w:asciiTheme="majorHAnsi" w:hAnsiTheme="majorHAnsi" w:cstheme="majorHAnsi"/>
          <w:bCs/>
        </w:rPr>
        <w:t xml:space="preserve">Skin changes, venous eczema, hyperpigmentation </w:t>
      </w:r>
    </w:p>
    <w:p w:rsidR="00973FA3" w:rsidRPr="00973FA3" w:rsidRDefault="00AA259A" w:rsidP="00973FA3">
      <w:pPr>
        <w:pStyle w:val="ListParagraph"/>
        <w:numPr>
          <w:ilvl w:val="0"/>
          <w:numId w:val="13"/>
        </w:numPr>
        <w:rPr>
          <w:rFonts w:asciiTheme="majorHAnsi" w:hAnsiTheme="majorHAnsi" w:cstheme="majorHAnsi"/>
          <w:bCs/>
        </w:rPr>
      </w:pPr>
      <w:r w:rsidRPr="00973FA3">
        <w:rPr>
          <w:rFonts w:asciiTheme="majorHAnsi" w:hAnsiTheme="majorHAnsi" w:cstheme="majorHAnsi"/>
          <w:bCs/>
        </w:rPr>
        <w:t xml:space="preserve">Venous ulcers </w:t>
      </w:r>
    </w:p>
    <w:p w:rsidR="00973FA3" w:rsidRPr="00973FA3" w:rsidRDefault="00973FA3" w:rsidP="00973FA3">
      <w:pPr>
        <w:pStyle w:val="ListParagraph"/>
        <w:numPr>
          <w:ilvl w:val="0"/>
          <w:numId w:val="13"/>
        </w:numPr>
        <w:rPr>
          <w:rFonts w:asciiTheme="majorHAnsi" w:hAnsiTheme="majorHAnsi" w:cstheme="majorHAnsi"/>
          <w:bCs/>
        </w:rPr>
      </w:pPr>
      <w:r w:rsidRPr="00973FA3">
        <w:rPr>
          <w:rFonts w:asciiTheme="majorHAnsi" w:hAnsiTheme="majorHAnsi" w:cstheme="majorHAnsi"/>
          <w:bCs/>
        </w:rPr>
        <w:t>R</w:t>
      </w:r>
      <w:r w:rsidR="00AA259A" w:rsidRPr="00973FA3">
        <w:rPr>
          <w:rFonts w:asciiTheme="majorHAnsi" w:hAnsiTheme="majorHAnsi" w:cstheme="majorHAnsi"/>
          <w:bCs/>
        </w:rPr>
        <w:t xml:space="preserve">ecurrent swelling of the lower calf and ankles </w:t>
      </w:r>
    </w:p>
    <w:p w:rsidR="00973FA3" w:rsidRPr="00973FA3" w:rsidRDefault="00AA259A" w:rsidP="00973FA3">
      <w:pPr>
        <w:pStyle w:val="ListParagraph"/>
        <w:numPr>
          <w:ilvl w:val="0"/>
          <w:numId w:val="13"/>
        </w:numPr>
        <w:rPr>
          <w:rFonts w:asciiTheme="majorHAnsi" w:hAnsiTheme="majorHAnsi" w:cstheme="majorHAnsi"/>
          <w:bCs/>
        </w:rPr>
      </w:pPr>
      <w:r w:rsidRPr="00973FA3">
        <w:rPr>
          <w:rFonts w:asciiTheme="majorHAnsi" w:hAnsiTheme="majorHAnsi" w:cstheme="majorHAnsi"/>
          <w:bCs/>
        </w:rPr>
        <w:t xml:space="preserve">Pain or feelings of heaviness in the lower extremity </w:t>
      </w:r>
    </w:p>
    <w:p w:rsidR="00973FA3" w:rsidRPr="00973FA3" w:rsidRDefault="00AA259A" w:rsidP="00973FA3">
      <w:pPr>
        <w:pStyle w:val="ListParagraph"/>
        <w:numPr>
          <w:ilvl w:val="0"/>
          <w:numId w:val="13"/>
        </w:numPr>
        <w:rPr>
          <w:rFonts w:asciiTheme="majorHAnsi" w:hAnsiTheme="majorHAnsi" w:cstheme="majorHAnsi"/>
          <w:bCs/>
        </w:rPr>
      </w:pPr>
      <w:r w:rsidRPr="00973FA3">
        <w:rPr>
          <w:rFonts w:asciiTheme="majorHAnsi" w:hAnsiTheme="majorHAnsi" w:cstheme="majorHAnsi"/>
          <w:bCs/>
        </w:rPr>
        <w:t xml:space="preserve">Visible varicose veins </w:t>
      </w:r>
    </w:p>
    <w:p w:rsidR="00973FA3" w:rsidRPr="00973FA3" w:rsidRDefault="00AA259A" w:rsidP="00973FA3">
      <w:pPr>
        <w:pStyle w:val="ListParagraph"/>
        <w:numPr>
          <w:ilvl w:val="0"/>
          <w:numId w:val="13"/>
        </w:numPr>
        <w:rPr>
          <w:rFonts w:asciiTheme="majorHAnsi" w:hAnsiTheme="majorHAnsi" w:cstheme="majorHAnsi"/>
          <w:bCs/>
        </w:rPr>
      </w:pPr>
      <w:r w:rsidRPr="00973FA3">
        <w:rPr>
          <w:rFonts w:asciiTheme="majorHAnsi" w:hAnsiTheme="majorHAnsi" w:cstheme="majorHAnsi"/>
          <w:bCs/>
        </w:rPr>
        <w:t xml:space="preserve">Venous claudication </w:t>
      </w:r>
    </w:p>
    <w:p w:rsidR="00AA259A" w:rsidRPr="00973FA3" w:rsidRDefault="00AA259A" w:rsidP="00973FA3">
      <w:pPr>
        <w:pStyle w:val="ListParagraph"/>
        <w:numPr>
          <w:ilvl w:val="0"/>
          <w:numId w:val="13"/>
        </w:numPr>
        <w:rPr>
          <w:rFonts w:asciiTheme="majorHAnsi" w:hAnsiTheme="majorHAnsi" w:cstheme="majorHAnsi"/>
          <w:bCs/>
        </w:rPr>
      </w:pPr>
      <w:r w:rsidRPr="00973FA3">
        <w:rPr>
          <w:rFonts w:asciiTheme="majorHAnsi" w:hAnsiTheme="majorHAnsi" w:cstheme="majorHAnsi"/>
          <w:bCs/>
        </w:rPr>
        <w:t xml:space="preserve">Pain and oedema of the lower extremities </w:t>
      </w:r>
    </w:p>
    <w:p w:rsidR="00973FA3" w:rsidRDefault="00AA259A" w:rsidP="00AA259A">
      <w:pPr>
        <w:rPr>
          <w:rFonts w:asciiTheme="majorHAnsi" w:hAnsiTheme="majorHAnsi" w:cstheme="majorHAnsi"/>
          <w:bCs/>
        </w:rPr>
      </w:pPr>
      <w:r w:rsidRPr="009007D0">
        <w:rPr>
          <w:rFonts w:asciiTheme="majorHAnsi" w:hAnsiTheme="majorHAnsi" w:cstheme="majorHAnsi"/>
          <w:bCs/>
        </w:rPr>
        <w:lastRenderedPageBreak/>
        <w:t xml:space="preserve"> Contraindications and Limitations Contraindications for lower limb venous duplex ultrasound for the assessment of venous insufficiency are unlikely; however, some limitations exist and may include the following: </w:t>
      </w:r>
    </w:p>
    <w:p w:rsidR="003874FF" w:rsidRPr="00505BE3" w:rsidRDefault="00AA259A" w:rsidP="00505BE3">
      <w:pPr>
        <w:pStyle w:val="ListParagraph"/>
        <w:numPr>
          <w:ilvl w:val="0"/>
          <w:numId w:val="14"/>
        </w:numPr>
        <w:rPr>
          <w:rFonts w:asciiTheme="majorHAnsi" w:hAnsiTheme="majorHAnsi" w:cstheme="majorHAnsi"/>
          <w:bCs/>
        </w:rPr>
      </w:pPr>
      <w:r w:rsidRPr="00505BE3">
        <w:rPr>
          <w:rFonts w:asciiTheme="majorHAnsi" w:hAnsiTheme="majorHAnsi" w:cstheme="majorHAnsi"/>
          <w:bCs/>
        </w:rPr>
        <w:t xml:space="preserve">Obesity </w:t>
      </w:r>
    </w:p>
    <w:p w:rsidR="00505BE3" w:rsidRPr="00505BE3" w:rsidRDefault="00AA259A" w:rsidP="00505BE3">
      <w:pPr>
        <w:pStyle w:val="ListParagraph"/>
        <w:numPr>
          <w:ilvl w:val="0"/>
          <w:numId w:val="14"/>
        </w:numPr>
        <w:rPr>
          <w:rFonts w:asciiTheme="majorHAnsi" w:hAnsiTheme="majorHAnsi" w:cstheme="majorHAnsi"/>
          <w:bCs/>
        </w:rPr>
      </w:pPr>
      <w:r w:rsidRPr="00505BE3">
        <w:rPr>
          <w:rFonts w:asciiTheme="majorHAnsi" w:hAnsiTheme="majorHAnsi" w:cstheme="majorHAnsi"/>
          <w:bCs/>
        </w:rPr>
        <w:t xml:space="preserve">Casts, dressings, open wounds/ulcers </w:t>
      </w:r>
      <w:proofErr w:type="spellStart"/>
      <w:r w:rsidRPr="00505BE3">
        <w:rPr>
          <w:rFonts w:asciiTheme="majorHAnsi" w:hAnsiTheme="majorHAnsi" w:cstheme="majorHAnsi"/>
          <w:bCs/>
        </w:rPr>
        <w:t>etc</w:t>
      </w:r>
      <w:proofErr w:type="spellEnd"/>
      <w:r w:rsidRPr="00505BE3">
        <w:rPr>
          <w:rFonts w:asciiTheme="majorHAnsi" w:hAnsiTheme="majorHAnsi" w:cstheme="majorHAnsi"/>
          <w:bCs/>
        </w:rPr>
        <w:t xml:space="preserve"> can limit visualisation. </w:t>
      </w:r>
    </w:p>
    <w:p w:rsidR="00505BE3" w:rsidRPr="00505BE3" w:rsidRDefault="00AA259A" w:rsidP="00505BE3">
      <w:pPr>
        <w:pStyle w:val="ListParagraph"/>
        <w:numPr>
          <w:ilvl w:val="0"/>
          <w:numId w:val="14"/>
        </w:numPr>
        <w:rPr>
          <w:rFonts w:asciiTheme="majorHAnsi" w:hAnsiTheme="majorHAnsi" w:cstheme="majorHAnsi"/>
          <w:bCs/>
        </w:rPr>
      </w:pPr>
      <w:r w:rsidRPr="00505BE3">
        <w:rPr>
          <w:rFonts w:asciiTheme="majorHAnsi" w:hAnsiTheme="majorHAnsi" w:cstheme="majorHAnsi"/>
          <w:bCs/>
        </w:rPr>
        <w:t xml:space="preserve">Patient severe oedema/swelling. </w:t>
      </w:r>
    </w:p>
    <w:p w:rsidR="00505BE3" w:rsidRPr="00505BE3" w:rsidRDefault="00AA259A" w:rsidP="00505BE3">
      <w:pPr>
        <w:pStyle w:val="ListParagraph"/>
        <w:numPr>
          <w:ilvl w:val="0"/>
          <w:numId w:val="14"/>
        </w:numPr>
        <w:rPr>
          <w:rFonts w:asciiTheme="majorHAnsi" w:hAnsiTheme="majorHAnsi" w:cstheme="majorHAnsi"/>
          <w:bCs/>
        </w:rPr>
      </w:pPr>
      <w:r w:rsidRPr="00505BE3">
        <w:rPr>
          <w:rFonts w:asciiTheme="majorHAnsi" w:hAnsiTheme="majorHAnsi" w:cstheme="majorHAnsi"/>
          <w:bCs/>
        </w:rPr>
        <w:t>Limited mobility e.g. unable to stand</w:t>
      </w:r>
      <w:r w:rsidR="00505BE3">
        <w:rPr>
          <w:rFonts w:asciiTheme="majorHAnsi" w:hAnsiTheme="majorHAnsi" w:cstheme="majorHAnsi"/>
          <w:bCs/>
        </w:rPr>
        <w:t>.</w:t>
      </w:r>
      <w:r w:rsidRPr="00505BE3">
        <w:rPr>
          <w:rFonts w:asciiTheme="majorHAnsi" w:hAnsiTheme="majorHAnsi" w:cstheme="majorHAnsi"/>
          <w:bCs/>
        </w:rPr>
        <w:t xml:space="preserve"> </w:t>
      </w:r>
    </w:p>
    <w:p w:rsidR="00505BE3" w:rsidRPr="00505BE3" w:rsidRDefault="00AA259A" w:rsidP="00505BE3">
      <w:pPr>
        <w:pStyle w:val="ListParagraph"/>
        <w:numPr>
          <w:ilvl w:val="0"/>
          <w:numId w:val="14"/>
        </w:numPr>
        <w:rPr>
          <w:rFonts w:asciiTheme="majorHAnsi" w:hAnsiTheme="majorHAnsi" w:cstheme="majorHAnsi"/>
          <w:bCs/>
        </w:rPr>
      </w:pPr>
      <w:r w:rsidRPr="00505BE3">
        <w:rPr>
          <w:rFonts w:asciiTheme="majorHAnsi" w:hAnsiTheme="majorHAnsi" w:cstheme="majorHAnsi"/>
          <w:bCs/>
        </w:rPr>
        <w:t>Patients who are unable to cooperate due to reduced cognitive functions e.g. Alzheimer’s or dementia and through involuntary movements</w:t>
      </w:r>
      <w:r w:rsidR="00505BE3" w:rsidRPr="00505BE3">
        <w:rPr>
          <w:rFonts w:asciiTheme="majorHAnsi" w:hAnsiTheme="majorHAnsi" w:cstheme="majorHAnsi"/>
          <w:bCs/>
        </w:rPr>
        <w:t>.</w:t>
      </w:r>
    </w:p>
    <w:p w:rsidR="00AA259A" w:rsidRPr="003D77EB" w:rsidRDefault="00AA259A" w:rsidP="00AA259A">
      <w:pPr>
        <w:pStyle w:val="ListParagraph"/>
        <w:numPr>
          <w:ilvl w:val="0"/>
          <w:numId w:val="14"/>
        </w:numPr>
        <w:rPr>
          <w:rFonts w:asciiTheme="majorHAnsi" w:hAnsiTheme="majorHAnsi" w:cstheme="majorHAnsi"/>
          <w:bCs/>
        </w:rPr>
      </w:pPr>
      <w:r w:rsidRPr="00505BE3">
        <w:rPr>
          <w:rFonts w:asciiTheme="majorHAnsi" w:hAnsiTheme="majorHAnsi" w:cstheme="majorHAnsi"/>
          <w:bCs/>
        </w:rPr>
        <w:t>Patient discomfort, particularly calf tenderness</w:t>
      </w:r>
      <w:r w:rsidR="00505BE3">
        <w:rPr>
          <w:rFonts w:asciiTheme="majorHAnsi" w:hAnsiTheme="majorHAnsi" w:cstheme="majorHAnsi"/>
          <w:bCs/>
        </w:rPr>
        <w:t>.</w:t>
      </w:r>
      <w:r w:rsidRPr="00505BE3">
        <w:rPr>
          <w:rFonts w:asciiTheme="majorHAnsi" w:hAnsiTheme="majorHAnsi" w:cstheme="majorHAnsi"/>
          <w:bCs/>
        </w:rPr>
        <w:t xml:space="preserve"> </w:t>
      </w:r>
    </w:p>
    <w:p w:rsidR="00505BE3" w:rsidRPr="003D77EB" w:rsidRDefault="00AA259A" w:rsidP="00AA259A">
      <w:pPr>
        <w:rPr>
          <w:rFonts w:asciiTheme="majorHAnsi" w:hAnsiTheme="majorHAnsi" w:cstheme="majorHAnsi"/>
          <w:b/>
          <w:bCs/>
          <w:u w:val="single"/>
        </w:rPr>
      </w:pPr>
      <w:r w:rsidRPr="003D77EB">
        <w:rPr>
          <w:rFonts w:asciiTheme="majorHAnsi" w:hAnsiTheme="majorHAnsi" w:cstheme="majorHAnsi"/>
          <w:b/>
          <w:bCs/>
          <w:u w:val="single"/>
        </w:rPr>
        <w:t xml:space="preserve">Equipment: </w:t>
      </w:r>
    </w:p>
    <w:p w:rsidR="00505BE3" w:rsidRDefault="00AA259A" w:rsidP="00AA259A">
      <w:pPr>
        <w:rPr>
          <w:rFonts w:asciiTheme="majorHAnsi" w:hAnsiTheme="majorHAnsi" w:cstheme="majorHAnsi"/>
          <w:bCs/>
        </w:rPr>
      </w:pPr>
      <w:proofErr w:type="gramStart"/>
      <w:r w:rsidRPr="009007D0">
        <w:rPr>
          <w:rFonts w:asciiTheme="majorHAnsi" w:hAnsiTheme="majorHAnsi" w:cstheme="majorHAnsi"/>
          <w:bCs/>
        </w:rPr>
        <w:t>Duplex Doppler ultrasound machine with imaging frequencies of 3.5MHz and greater; with both linear and curvilinear transducers available.</w:t>
      </w:r>
      <w:proofErr w:type="gramEnd"/>
      <w:r w:rsidRPr="009007D0">
        <w:rPr>
          <w:rFonts w:asciiTheme="majorHAnsi" w:hAnsiTheme="majorHAnsi" w:cstheme="majorHAnsi"/>
          <w:bCs/>
        </w:rPr>
        <w:t xml:space="preserve"> Doppler frequencies of at least 3.0MHz should be available, with colour Doppler capability. Compliance with the Medical Devices Directive is necessary. Electrical safety testing is required annually, with regular maintenance and quality assurance testing to specified level by qualified personnel.  </w:t>
      </w:r>
    </w:p>
    <w:p w:rsidR="00AA259A" w:rsidRPr="009007D0" w:rsidRDefault="00AA259A" w:rsidP="00AA259A">
      <w:pPr>
        <w:rPr>
          <w:rFonts w:asciiTheme="majorHAnsi" w:hAnsiTheme="majorHAnsi" w:cstheme="majorHAnsi"/>
          <w:bCs/>
        </w:rPr>
      </w:pPr>
      <w:r w:rsidRPr="009007D0">
        <w:rPr>
          <w:rFonts w:asciiTheme="majorHAnsi" w:hAnsiTheme="majorHAnsi" w:cstheme="majorHAnsi"/>
          <w:bCs/>
        </w:rPr>
        <w:t>The examination couch should be height adjustable, preferably electrical. The couch should be capable of tilting by at least 30 degrees or alternatively the patient may be scanned standing in which case a raised platform/step with patient support may be useful. The CVS’s chair should provide good lumbar support, be height adjustable and allow for the CVS to move close to the examination couch</w:t>
      </w:r>
      <w:r w:rsidRPr="00505BE3">
        <w:rPr>
          <w:rFonts w:asciiTheme="majorHAnsi" w:hAnsiTheme="majorHAnsi" w:cstheme="majorHAnsi"/>
          <w:bCs/>
          <w:vertAlign w:val="superscript"/>
        </w:rPr>
        <w:t>1</w:t>
      </w:r>
      <w:r w:rsidR="00505BE3">
        <w:rPr>
          <w:rFonts w:asciiTheme="majorHAnsi" w:hAnsiTheme="majorHAnsi" w:cstheme="majorHAnsi"/>
          <w:bCs/>
        </w:rPr>
        <w:t xml:space="preserve"> </w:t>
      </w:r>
      <w:r w:rsidRPr="00505BE3">
        <w:rPr>
          <w:rFonts w:asciiTheme="majorHAnsi" w:hAnsiTheme="majorHAnsi" w:cstheme="majorHAnsi"/>
          <w:bCs/>
          <w:vertAlign w:val="superscript"/>
        </w:rPr>
        <w:t>2</w:t>
      </w:r>
      <w:r w:rsidRPr="009007D0">
        <w:rPr>
          <w:rFonts w:asciiTheme="majorHAnsi" w:hAnsiTheme="majorHAnsi" w:cstheme="majorHAnsi"/>
          <w:bCs/>
        </w:rPr>
        <w:t>. The examination room should be temperature controlled with adjustable lighting levels suitable for examination</w:t>
      </w:r>
      <w:r w:rsidRPr="00505BE3">
        <w:rPr>
          <w:rFonts w:asciiTheme="majorHAnsi" w:hAnsiTheme="majorHAnsi" w:cstheme="majorHAnsi"/>
          <w:bCs/>
          <w:vertAlign w:val="superscript"/>
        </w:rPr>
        <w:t>1</w:t>
      </w:r>
      <w:r w:rsidRPr="009007D0">
        <w:rPr>
          <w:rFonts w:asciiTheme="majorHAnsi" w:hAnsiTheme="majorHAnsi" w:cstheme="majorHAnsi"/>
          <w:bCs/>
        </w:rPr>
        <w:t xml:space="preserve">. </w:t>
      </w:r>
    </w:p>
    <w:p w:rsidR="00505BE3" w:rsidRPr="003D77EB" w:rsidRDefault="00AA259A" w:rsidP="00AA259A">
      <w:pPr>
        <w:rPr>
          <w:rFonts w:asciiTheme="majorHAnsi" w:hAnsiTheme="majorHAnsi" w:cstheme="majorHAnsi"/>
          <w:b/>
          <w:bCs/>
          <w:u w:val="single"/>
        </w:rPr>
      </w:pPr>
      <w:r w:rsidRPr="003D77EB">
        <w:rPr>
          <w:rFonts w:asciiTheme="majorHAnsi" w:hAnsiTheme="majorHAnsi" w:cstheme="majorHAnsi"/>
          <w:b/>
          <w:bCs/>
          <w:u w:val="single"/>
        </w:rPr>
        <w:t xml:space="preserve">Explanation of examination and patient history: </w:t>
      </w:r>
    </w:p>
    <w:p w:rsidR="00505BE3" w:rsidRDefault="00AA259A" w:rsidP="00AA259A">
      <w:pPr>
        <w:rPr>
          <w:rFonts w:asciiTheme="majorHAnsi" w:hAnsiTheme="majorHAnsi" w:cstheme="majorHAnsi"/>
          <w:bCs/>
        </w:rPr>
      </w:pPr>
      <w:r w:rsidRPr="009007D0">
        <w:rPr>
          <w:rFonts w:asciiTheme="majorHAnsi" w:hAnsiTheme="majorHAnsi" w:cstheme="majorHAnsi"/>
          <w:bCs/>
        </w:rPr>
        <w:t xml:space="preserve">The CVS undertaking the examination should: </w:t>
      </w:r>
    </w:p>
    <w:p w:rsidR="00505BE3" w:rsidRPr="00505BE3" w:rsidRDefault="00505BE3" w:rsidP="00505BE3">
      <w:pPr>
        <w:pStyle w:val="ListParagraph"/>
        <w:numPr>
          <w:ilvl w:val="0"/>
          <w:numId w:val="15"/>
        </w:numPr>
        <w:rPr>
          <w:rFonts w:asciiTheme="majorHAnsi" w:hAnsiTheme="majorHAnsi" w:cstheme="majorHAnsi"/>
          <w:bCs/>
        </w:rPr>
      </w:pPr>
      <w:r w:rsidRPr="00505BE3">
        <w:rPr>
          <w:rFonts w:asciiTheme="majorHAnsi" w:hAnsiTheme="majorHAnsi" w:cstheme="majorHAnsi"/>
          <w:bCs/>
        </w:rPr>
        <w:t>I</w:t>
      </w:r>
      <w:r w:rsidR="00AA259A" w:rsidRPr="00505BE3">
        <w:rPr>
          <w:rFonts w:asciiTheme="majorHAnsi" w:hAnsiTheme="majorHAnsi" w:cstheme="majorHAnsi"/>
          <w:bCs/>
        </w:rPr>
        <w:t xml:space="preserve">ntroduce themselves </w:t>
      </w:r>
    </w:p>
    <w:p w:rsidR="00505BE3" w:rsidRPr="00505BE3" w:rsidRDefault="00505BE3" w:rsidP="00505BE3">
      <w:pPr>
        <w:pStyle w:val="ListParagraph"/>
        <w:numPr>
          <w:ilvl w:val="0"/>
          <w:numId w:val="15"/>
        </w:numPr>
        <w:rPr>
          <w:rFonts w:asciiTheme="majorHAnsi" w:hAnsiTheme="majorHAnsi" w:cstheme="majorHAnsi"/>
          <w:bCs/>
        </w:rPr>
      </w:pPr>
      <w:r w:rsidRPr="00505BE3">
        <w:rPr>
          <w:rFonts w:asciiTheme="majorHAnsi" w:hAnsiTheme="majorHAnsi" w:cstheme="majorHAnsi"/>
          <w:bCs/>
        </w:rPr>
        <w:t>C</w:t>
      </w:r>
      <w:r w:rsidR="00AA259A" w:rsidRPr="00505BE3">
        <w:rPr>
          <w:rFonts w:asciiTheme="majorHAnsi" w:hAnsiTheme="majorHAnsi" w:cstheme="majorHAnsi"/>
          <w:bCs/>
        </w:rPr>
        <w:t>onfirm the identity e.g. full name and date of birth</w:t>
      </w:r>
    </w:p>
    <w:p w:rsidR="00AA259A" w:rsidRPr="00505BE3" w:rsidRDefault="00505BE3" w:rsidP="00505BE3">
      <w:pPr>
        <w:pStyle w:val="ListParagraph"/>
        <w:numPr>
          <w:ilvl w:val="0"/>
          <w:numId w:val="15"/>
        </w:numPr>
        <w:rPr>
          <w:rFonts w:asciiTheme="majorHAnsi" w:hAnsiTheme="majorHAnsi" w:cstheme="majorHAnsi"/>
          <w:bCs/>
        </w:rPr>
      </w:pPr>
      <w:r w:rsidRPr="00505BE3">
        <w:rPr>
          <w:rFonts w:asciiTheme="majorHAnsi" w:hAnsiTheme="majorHAnsi" w:cstheme="majorHAnsi"/>
          <w:bCs/>
        </w:rPr>
        <w:t>E</w:t>
      </w:r>
      <w:r w:rsidR="00AA259A" w:rsidRPr="00505BE3">
        <w:rPr>
          <w:rFonts w:asciiTheme="majorHAnsi" w:hAnsiTheme="majorHAnsi" w:cstheme="majorHAnsi"/>
          <w:bCs/>
        </w:rPr>
        <w:t xml:space="preserve">xplain why the examination is being performed and give an indication of the test’s duration  </w:t>
      </w:r>
    </w:p>
    <w:p w:rsidR="00505BE3" w:rsidRPr="00505BE3" w:rsidRDefault="00AA259A" w:rsidP="00505BE3">
      <w:pPr>
        <w:pStyle w:val="ListParagraph"/>
        <w:numPr>
          <w:ilvl w:val="0"/>
          <w:numId w:val="15"/>
        </w:numPr>
        <w:rPr>
          <w:rFonts w:asciiTheme="majorHAnsi" w:hAnsiTheme="majorHAnsi" w:cstheme="majorHAnsi"/>
          <w:bCs/>
        </w:rPr>
      </w:pPr>
      <w:r w:rsidRPr="00505BE3">
        <w:rPr>
          <w:rFonts w:asciiTheme="majorHAnsi" w:hAnsiTheme="majorHAnsi" w:cstheme="majorHAnsi"/>
          <w:bCs/>
        </w:rPr>
        <w:t>Complete a limited physical exam, which includes observation and localization of the presence of any signs or symptoms of peripheral venous disease: swelling, pain, tenderness, discoloration, varicosities and ulceration</w:t>
      </w:r>
      <w:r w:rsidR="00505BE3" w:rsidRPr="00505BE3">
        <w:rPr>
          <w:rFonts w:asciiTheme="majorHAnsi" w:hAnsiTheme="majorHAnsi" w:cstheme="majorHAnsi"/>
          <w:bCs/>
        </w:rPr>
        <w:t>.</w:t>
      </w:r>
      <w:r w:rsidRPr="00505BE3">
        <w:rPr>
          <w:rFonts w:asciiTheme="majorHAnsi" w:hAnsiTheme="majorHAnsi" w:cstheme="majorHAnsi"/>
          <w:bCs/>
        </w:rPr>
        <w:t xml:space="preserve"> </w:t>
      </w:r>
    </w:p>
    <w:p w:rsidR="00AA259A" w:rsidRPr="00505BE3" w:rsidRDefault="00AA259A" w:rsidP="00505BE3">
      <w:pPr>
        <w:pStyle w:val="ListParagraph"/>
        <w:numPr>
          <w:ilvl w:val="0"/>
          <w:numId w:val="15"/>
        </w:numPr>
        <w:rPr>
          <w:rFonts w:asciiTheme="majorHAnsi" w:hAnsiTheme="majorHAnsi" w:cstheme="majorHAnsi"/>
          <w:bCs/>
        </w:rPr>
      </w:pPr>
      <w:r w:rsidRPr="00505BE3">
        <w:rPr>
          <w:rFonts w:asciiTheme="majorHAnsi" w:hAnsiTheme="majorHAnsi" w:cstheme="majorHAnsi"/>
          <w:bCs/>
        </w:rPr>
        <w:t xml:space="preserve">Verify that the requested procedure correlates with the patient’s clinical presentation. </w:t>
      </w:r>
    </w:p>
    <w:p w:rsidR="00AA259A" w:rsidRPr="009007D0" w:rsidRDefault="00AA259A" w:rsidP="00AA259A">
      <w:pPr>
        <w:rPr>
          <w:rFonts w:asciiTheme="majorHAnsi" w:hAnsiTheme="majorHAnsi" w:cstheme="majorHAnsi"/>
          <w:bCs/>
        </w:rPr>
      </w:pPr>
      <w:r w:rsidRPr="003D77EB">
        <w:rPr>
          <w:rFonts w:asciiTheme="majorHAnsi" w:hAnsiTheme="majorHAnsi" w:cstheme="majorHAnsi"/>
          <w:b/>
          <w:bCs/>
          <w:u w:val="single"/>
        </w:rPr>
        <w:t>Examination:</w:t>
      </w:r>
      <w:r w:rsidRPr="009007D0">
        <w:rPr>
          <w:rFonts w:asciiTheme="majorHAnsi" w:hAnsiTheme="majorHAnsi" w:cstheme="majorHAnsi"/>
          <w:bCs/>
        </w:rPr>
        <w:t xml:space="preserve"> The examination may be unilateral or bilateral dependent upon clinical symptoms and departmental policy. The patient is asked to remove their clothing to expose the lower limb from groin to ankle. The patient is examined standing or at a minimum of 300 degree angle on a tilting table, this is to be able to assess the competency of the valves against gravity. Due to intimate nature of the examination it may be considered necessary to offer a chaperone</w:t>
      </w:r>
      <w:r w:rsidRPr="00505BE3">
        <w:rPr>
          <w:rFonts w:asciiTheme="majorHAnsi" w:hAnsiTheme="majorHAnsi" w:cstheme="majorHAnsi"/>
          <w:bCs/>
          <w:vertAlign w:val="superscript"/>
        </w:rPr>
        <w:t>3</w:t>
      </w:r>
      <w:r w:rsidRPr="009007D0">
        <w:rPr>
          <w:rFonts w:asciiTheme="majorHAnsi" w:hAnsiTheme="majorHAnsi" w:cstheme="majorHAnsi"/>
          <w:bCs/>
        </w:rPr>
        <w:t xml:space="preserve">. During the examination the patient’s mental and physical status should be monitored and modifications made to the examination accordingly. Occasionally patients may feel faint during the examination. </w:t>
      </w:r>
    </w:p>
    <w:p w:rsidR="00505BE3" w:rsidRDefault="00AA259A" w:rsidP="00AA259A">
      <w:pPr>
        <w:rPr>
          <w:rFonts w:asciiTheme="majorHAnsi" w:hAnsiTheme="majorHAnsi" w:cstheme="majorHAnsi"/>
          <w:bCs/>
        </w:rPr>
      </w:pPr>
      <w:r w:rsidRPr="009007D0">
        <w:rPr>
          <w:rFonts w:asciiTheme="majorHAnsi" w:hAnsiTheme="majorHAnsi" w:cstheme="majorHAnsi"/>
          <w:bCs/>
        </w:rPr>
        <w:lastRenderedPageBreak/>
        <w:t xml:space="preserve">The following techniques should be applied to all venous segments: </w:t>
      </w:r>
    </w:p>
    <w:p w:rsidR="00505BE3" w:rsidRPr="00505BE3" w:rsidRDefault="00AA259A" w:rsidP="00505BE3">
      <w:pPr>
        <w:pStyle w:val="ListParagraph"/>
        <w:numPr>
          <w:ilvl w:val="0"/>
          <w:numId w:val="16"/>
        </w:numPr>
        <w:rPr>
          <w:rFonts w:asciiTheme="majorHAnsi" w:hAnsiTheme="majorHAnsi" w:cstheme="majorHAnsi"/>
          <w:bCs/>
        </w:rPr>
      </w:pPr>
      <w:r w:rsidRPr="00505BE3">
        <w:rPr>
          <w:rFonts w:asciiTheme="majorHAnsi" w:hAnsiTheme="majorHAnsi" w:cstheme="majorHAnsi"/>
          <w:bCs/>
        </w:rPr>
        <w:t xml:space="preserve">B mode should be utilised to assess vein patency by observation of the compressibility of the vein, this should be done in a transverse scan. </w:t>
      </w:r>
    </w:p>
    <w:p w:rsidR="00505BE3" w:rsidRPr="00505BE3" w:rsidRDefault="00AA259A" w:rsidP="00505BE3">
      <w:pPr>
        <w:pStyle w:val="ListParagraph"/>
        <w:numPr>
          <w:ilvl w:val="0"/>
          <w:numId w:val="16"/>
        </w:numPr>
        <w:rPr>
          <w:rFonts w:asciiTheme="majorHAnsi" w:hAnsiTheme="majorHAnsi" w:cstheme="majorHAnsi"/>
          <w:bCs/>
        </w:rPr>
      </w:pPr>
      <w:r w:rsidRPr="00505BE3">
        <w:rPr>
          <w:rFonts w:asciiTheme="majorHAnsi" w:hAnsiTheme="majorHAnsi" w:cstheme="majorHAnsi"/>
          <w:bCs/>
        </w:rPr>
        <w:t xml:space="preserve">Pulsed and colour Doppler should be utilised to assess flow characteristics within the veins, this will include assessment of </w:t>
      </w:r>
      <w:proofErr w:type="spellStart"/>
      <w:r w:rsidRPr="00505BE3">
        <w:rPr>
          <w:rFonts w:asciiTheme="majorHAnsi" w:hAnsiTheme="majorHAnsi" w:cstheme="majorHAnsi"/>
          <w:bCs/>
        </w:rPr>
        <w:t>phasicity</w:t>
      </w:r>
      <w:proofErr w:type="spellEnd"/>
      <w:r w:rsidRPr="00505BE3">
        <w:rPr>
          <w:rFonts w:asciiTheme="majorHAnsi" w:hAnsiTheme="majorHAnsi" w:cstheme="majorHAnsi"/>
          <w:bCs/>
        </w:rPr>
        <w:t xml:space="preserve">, spontaneity and direction of flow. </w:t>
      </w:r>
    </w:p>
    <w:p w:rsidR="00AA259A" w:rsidRPr="00505BE3" w:rsidRDefault="00AA259A" w:rsidP="00505BE3">
      <w:pPr>
        <w:pStyle w:val="ListParagraph"/>
        <w:numPr>
          <w:ilvl w:val="0"/>
          <w:numId w:val="16"/>
        </w:numPr>
        <w:rPr>
          <w:rFonts w:asciiTheme="majorHAnsi" w:hAnsiTheme="majorHAnsi" w:cstheme="majorHAnsi"/>
          <w:bCs/>
        </w:rPr>
      </w:pPr>
      <w:r w:rsidRPr="00505BE3">
        <w:rPr>
          <w:rFonts w:asciiTheme="majorHAnsi" w:hAnsiTheme="majorHAnsi" w:cstheme="majorHAnsi"/>
          <w:bCs/>
        </w:rPr>
        <w:t xml:space="preserve">Flow characteristics will generally be assessed in a longitudinal scan plane. Manual automated distal augmentation should be used to enhance the flow and to assess for reflux. </w:t>
      </w:r>
    </w:p>
    <w:p w:rsidR="00505BE3" w:rsidRDefault="00AA259A" w:rsidP="00AA259A">
      <w:pPr>
        <w:rPr>
          <w:rFonts w:asciiTheme="majorHAnsi" w:hAnsiTheme="majorHAnsi" w:cstheme="majorHAnsi"/>
          <w:bCs/>
        </w:rPr>
      </w:pPr>
      <w:r w:rsidRPr="009007D0">
        <w:rPr>
          <w:rFonts w:asciiTheme="majorHAnsi" w:hAnsiTheme="majorHAnsi" w:cstheme="majorHAnsi"/>
          <w:bCs/>
        </w:rPr>
        <w:t xml:space="preserve"> </w:t>
      </w:r>
      <w:r w:rsidR="00505BE3">
        <w:rPr>
          <w:rFonts w:asciiTheme="majorHAnsi" w:hAnsiTheme="majorHAnsi" w:cstheme="majorHAnsi"/>
          <w:bCs/>
        </w:rPr>
        <w:t>S</w:t>
      </w:r>
      <w:r w:rsidRPr="009007D0">
        <w:rPr>
          <w:rFonts w:asciiTheme="majorHAnsi" w:hAnsiTheme="majorHAnsi" w:cstheme="majorHAnsi"/>
          <w:bCs/>
        </w:rPr>
        <w:t xml:space="preserve">tart the examination in the groin at the common femoral vein (CFV) and assess the compressibility and flow. Flow should be spontaneous with respiratory and cardiac modulation. Abnormal flow in the CFV or abnormal superficial veins in the groin/abdomen may be due to iliac vein obstruction and in these cases the iliac veins and inferior vena cava need to be examined. Continue to examine the lower limb veins distally, examining the length of the femoral vein (FV), the proximal </w:t>
      </w:r>
      <w:proofErr w:type="spellStart"/>
      <w:r w:rsidRPr="009007D0">
        <w:rPr>
          <w:rFonts w:asciiTheme="majorHAnsi" w:hAnsiTheme="majorHAnsi" w:cstheme="majorHAnsi"/>
          <w:bCs/>
        </w:rPr>
        <w:t>profunda</w:t>
      </w:r>
      <w:proofErr w:type="spellEnd"/>
      <w:r w:rsidRPr="009007D0">
        <w:rPr>
          <w:rFonts w:asciiTheme="majorHAnsi" w:hAnsiTheme="majorHAnsi" w:cstheme="majorHAnsi"/>
          <w:bCs/>
        </w:rPr>
        <w:t xml:space="preserve"> </w:t>
      </w:r>
      <w:proofErr w:type="spellStart"/>
      <w:r w:rsidRPr="009007D0">
        <w:rPr>
          <w:rFonts w:asciiTheme="majorHAnsi" w:hAnsiTheme="majorHAnsi" w:cstheme="majorHAnsi"/>
          <w:bCs/>
        </w:rPr>
        <w:t>femoris</w:t>
      </w:r>
      <w:proofErr w:type="spellEnd"/>
      <w:r w:rsidRPr="009007D0">
        <w:rPr>
          <w:rFonts w:asciiTheme="majorHAnsi" w:hAnsiTheme="majorHAnsi" w:cstheme="majorHAnsi"/>
          <w:bCs/>
        </w:rPr>
        <w:t xml:space="preserve"> vein and the popliteal vein as detailed above. The calf veins may be examined as well. If thrombus is identified the extent of the thrombus should be noted. Incompetence (defined as a reflux time &gt;0.5s</w:t>
      </w:r>
      <w:proofErr w:type="gramStart"/>
      <w:r w:rsidRPr="009007D0">
        <w:rPr>
          <w:rFonts w:asciiTheme="majorHAnsi" w:hAnsiTheme="majorHAnsi" w:cstheme="majorHAnsi"/>
          <w:bCs/>
        </w:rPr>
        <w:t>)</w:t>
      </w:r>
      <w:r w:rsidRPr="00505BE3">
        <w:rPr>
          <w:rFonts w:asciiTheme="majorHAnsi" w:hAnsiTheme="majorHAnsi" w:cstheme="majorHAnsi"/>
          <w:bCs/>
          <w:vertAlign w:val="superscript"/>
        </w:rPr>
        <w:t>4</w:t>
      </w:r>
      <w:proofErr w:type="gramEnd"/>
      <w:r w:rsidRPr="00505BE3">
        <w:rPr>
          <w:rFonts w:asciiTheme="majorHAnsi" w:hAnsiTheme="majorHAnsi" w:cstheme="majorHAnsi"/>
          <w:bCs/>
          <w:vertAlign w:val="superscript"/>
        </w:rPr>
        <w:t xml:space="preserve"> </w:t>
      </w:r>
      <w:r w:rsidRPr="009007D0">
        <w:rPr>
          <w:rFonts w:asciiTheme="majorHAnsi" w:hAnsiTheme="majorHAnsi" w:cstheme="majorHAnsi"/>
          <w:bCs/>
        </w:rPr>
        <w:t xml:space="preserve">should also be noted. </w:t>
      </w:r>
    </w:p>
    <w:p w:rsidR="00AA259A" w:rsidRPr="009007D0" w:rsidRDefault="00AA259A" w:rsidP="00AA259A">
      <w:pPr>
        <w:rPr>
          <w:rFonts w:asciiTheme="majorHAnsi" w:hAnsiTheme="majorHAnsi" w:cstheme="majorHAnsi"/>
          <w:bCs/>
        </w:rPr>
      </w:pPr>
      <w:r w:rsidRPr="009007D0">
        <w:rPr>
          <w:rFonts w:asciiTheme="majorHAnsi" w:hAnsiTheme="majorHAnsi" w:cstheme="majorHAnsi"/>
          <w:bCs/>
        </w:rPr>
        <w:t xml:space="preserve">Once the deep veins have been assessed the transducer should be moved back to the groin to assess the </w:t>
      </w:r>
      <w:proofErr w:type="spellStart"/>
      <w:r w:rsidRPr="009007D0">
        <w:rPr>
          <w:rFonts w:asciiTheme="majorHAnsi" w:hAnsiTheme="majorHAnsi" w:cstheme="majorHAnsi"/>
          <w:bCs/>
        </w:rPr>
        <w:t>sapheno</w:t>
      </w:r>
      <w:proofErr w:type="spellEnd"/>
      <w:r w:rsidRPr="009007D0">
        <w:rPr>
          <w:rFonts w:asciiTheme="majorHAnsi" w:hAnsiTheme="majorHAnsi" w:cstheme="majorHAnsi"/>
          <w:bCs/>
        </w:rPr>
        <w:t xml:space="preserve">-femoral junction and long saphenous system (LSV). The LSV should be assessed throughout its length for patency and competency. The location and extent of any incompetent segments should be noted, along with the position of any associated perforators or branches. It may be useful to record the diameter and depth of the vein if </w:t>
      </w:r>
      <w:proofErr w:type="spellStart"/>
      <w:r w:rsidRPr="009007D0">
        <w:rPr>
          <w:rFonts w:asciiTheme="majorHAnsi" w:hAnsiTheme="majorHAnsi" w:cstheme="majorHAnsi"/>
          <w:bCs/>
        </w:rPr>
        <w:t>endovenous</w:t>
      </w:r>
      <w:proofErr w:type="spellEnd"/>
      <w:r w:rsidRPr="009007D0">
        <w:rPr>
          <w:rFonts w:asciiTheme="majorHAnsi" w:hAnsiTheme="majorHAnsi" w:cstheme="majorHAnsi"/>
          <w:bCs/>
        </w:rPr>
        <w:t xml:space="preserve"> treatment may be considered.  The patient should be repositioned to assess the </w:t>
      </w:r>
      <w:proofErr w:type="spellStart"/>
      <w:r w:rsidRPr="009007D0">
        <w:rPr>
          <w:rFonts w:asciiTheme="majorHAnsi" w:hAnsiTheme="majorHAnsi" w:cstheme="majorHAnsi"/>
          <w:bCs/>
        </w:rPr>
        <w:t>sapheno</w:t>
      </w:r>
      <w:proofErr w:type="spellEnd"/>
      <w:r w:rsidRPr="009007D0">
        <w:rPr>
          <w:rFonts w:asciiTheme="majorHAnsi" w:hAnsiTheme="majorHAnsi" w:cstheme="majorHAnsi"/>
          <w:bCs/>
        </w:rPr>
        <w:t xml:space="preserve">-popliteal junction and short saphenous vein (SSV). The SSV should be located in the posterior calf and traced back up the leg, assessing it for patency and competency as before. The anatomy associated with the origin of the SSV is very variable and should be commented on if the short saphenous vein is incompetent or if varicose veins arise from this area. Any varicose veins that have not been linked to either the long or short saphenous system should also be examined to identify any other sources of reflux –i.e. incompetent perforators. </w:t>
      </w:r>
    </w:p>
    <w:p w:rsidR="00505BE3" w:rsidRPr="00505BE3" w:rsidRDefault="00AA259A" w:rsidP="00AA259A">
      <w:pPr>
        <w:rPr>
          <w:rFonts w:asciiTheme="majorHAnsi" w:hAnsiTheme="majorHAnsi" w:cstheme="majorHAnsi"/>
          <w:b/>
          <w:bCs/>
        </w:rPr>
      </w:pPr>
      <w:r w:rsidRPr="00505BE3">
        <w:rPr>
          <w:rFonts w:asciiTheme="majorHAnsi" w:hAnsiTheme="majorHAnsi" w:cstheme="majorHAnsi"/>
          <w:b/>
          <w:bCs/>
        </w:rPr>
        <w:t xml:space="preserve">Reporting: </w:t>
      </w:r>
    </w:p>
    <w:p w:rsidR="00AA259A" w:rsidRPr="009007D0" w:rsidRDefault="00AA259A" w:rsidP="00AA259A">
      <w:pPr>
        <w:rPr>
          <w:rFonts w:asciiTheme="majorHAnsi" w:hAnsiTheme="majorHAnsi" w:cstheme="majorHAnsi"/>
          <w:bCs/>
        </w:rPr>
      </w:pPr>
      <w:r w:rsidRPr="009007D0">
        <w:rPr>
          <w:rFonts w:asciiTheme="majorHAnsi" w:hAnsiTheme="majorHAnsi" w:cstheme="majorHAnsi"/>
          <w:bCs/>
        </w:rPr>
        <w:t xml:space="preserve">The report is a recording and interpretation of observations made during the lower limb venous duplex ultrasound examination; it should be written by the CVS undertaking the examination and viewed as an integral part of the whole examination5. The report should include correct patient demographics; date of examination; examination type and the name and status of the CVS. </w:t>
      </w:r>
    </w:p>
    <w:p w:rsidR="00505BE3" w:rsidRPr="003D77EB" w:rsidRDefault="00AA259A" w:rsidP="00AA259A">
      <w:pPr>
        <w:rPr>
          <w:rFonts w:asciiTheme="majorHAnsi" w:hAnsiTheme="majorHAnsi" w:cstheme="majorHAnsi"/>
          <w:b/>
          <w:bCs/>
        </w:rPr>
      </w:pPr>
      <w:r w:rsidRPr="003D77EB">
        <w:rPr>
          <w:rFonts w:asciiTheme="majorHAnsi" w:hAnsiTheme="majorHAnsi" w:cstheme="majorHAnsi"/>
          <w:b/>
          <w:bCs/>
        </w:rPr>
        <w:t xml:space="preserve">The report should include: </w:t>
      </w:r>
    </w:p>
    <w:p w:rsidR="00505BE3" w:rsidRPr="00505BE3" w:rsidRDefault="00AA259A" w:rsidP="00505BE3">
      <w:pPr>
        <w:pStyle w:val="ListParagraph"/>
        <w:numPr>
          <w:ilvl w:val="0"/>
          <w:numId w:val="17"/>
        </w:numPr>
        <w:rPr>
          <w:rFonts w:asciiTheme="majorHAnsi" w:hAnsiTheme="majorHAnsi" w:cstheme="majorHAnsi"/>
          <w:bCs/>
        </w:rPr>
      </w:pPr>
      <w:r w:rsidRPr="00505BE3">
        <w:rPr>
          <w:rFonts w:asciiTheme="majorHAnsi" w:hAnsiTheme="majorHAnsi" w:cstheme="majorHAnsi"/>
          <w:bCs/>
        </w:rPr>
        <w:t>The presence/absence of phasic flow in the proximal veins</w:t>
      </w:r>
      <w:r w:rsidR="00505BE3">
        <w:rPr>
          <w:rFonts w:asciiTheme="majorHAnsi" w:hAnsiTheme="majorHAnsi" w:cstheme="majorHAnsi"/>
          <w:bCs/>
        </w:rPr>
        <w:t>.</w:t>
      </w:r>
      <w:r w:rsidRPr="00505BE3">
        <w:rPr>
          <w:rFonts w:asciiTheme="majorHAnsi" w:hAnsiTheme="majorHAnsi" w:cstheme="majorHAnsi"/>
          <w:bCs/>
        </w:rPr>
        <w:t xml:space="preserve"> </w:t>
      </w:r>
    </w:p>
    <w:p w:rsidR="00505BE3" w:rsidRPr="00505BE3" w:rsidRDefault="00AA259A" w:rsidP="00505BE3">
      <w:pPr>
        <w:pStyle w:val="ListParagraph"/>
        <w:numPr>
          <w:ilvl w:val="0"/>
          <w:numId w:val="17"/>
        </w:numPr>
        <w:rPr>
          <w:rFonts w:asciiTheme="majorHAnsi" w:hAnsiTheme="majorHAnsi" w:cstheme="majorHAnsi"/>
          <w:bCs/>
        </w:rPr>
      </w:pPr>
      <w:r w:rsidRPr="00505BE3">
        <w:rPr>
          <w:rFonts w:asciiTheme="majorHAnsi" w:hAnsiTheme="majorHAnsi" w:cstheme="majorHAnsi"/>
          <w:bCs/>
        </w:rPr>
        <w:t xml:space="preserve">Which veins have been </w:t>
      </w:r>
      <w:proofErr w:type="gramStart"/>
      <w:r w:rsidRPr="00505BE3">
        <w:rPr>
          <w:rFonts w:asciiTheme="majorHAnsi" w:hAnsiTheme="majorHAnsi" w:cstheme="majorHAnsi"/>
          <w:bCs/>
        </w:rPr>
        <w:t>assessed ,</w:t>
      </w:r>
      <w:proofErr w:type="gramEnd"/>
      <w:r w:rsidRPr="00505BE3">
        <w:rPr>
          <w:rFonts w:asciiTheme="majorHAnsi" w:hAnsiTheme="majorHAnsi" w:cstheme="majorHAnsi"/>
          <w:bCs/>
        </w:rPr>
        <w:t xml:space="preserve"> the competency of the veins, the extent of incompetent segments, the presence/absence of any thrombus</w:t>
      </w:r>
      <w:r w:rsidR="00505BE3">
        <w:rPr>
          <w:rFonts w:asciiTheme="majorHAnsi" w:hAnsiTheme="majorHAnsi" w:cstheme="majorHAnsi"/>
          <w:bCs/>
        </w:rPr>
        <w:t>.</w:t>
      </w:r>
    </w:p>
    <w:p w:rsidR="00505BE3" w:rsidRPr="00505BE3" w:rsidRDefault="00AA259A" w:rsidP="00505BE3">
      <w:pPr>
        <w:pStyle w:val="ListParagraph"/>
        <w:numPr>
          <w:ilvl w:val="0"/>
          <w:numId w:val="17"/>
        </w:numPr>
        <w:rPr>
          <w:rFonts w:asciiTheme="majorHAnsi" w:hAnsiTheme="majorHAnsi" w:cstheme="majorHAnsi"/>
          <w:bCs/>
        </w:rPr>
      </w:pPr>
      <w:r w:rsidRPr="00505BE3">
        <w:rPr>
          <w:rFonts w:asciiTheme="majorHAnsi" w:hAnsiTheme="majorHAnsi" w:cstheme="majorHAnsi"/>
          <w:bCs/>
        </w:rPr>
        <w:t>Any anatomical variations due to previous procedures (i.e. absence of LSV due to previous strip</w:t>
      </w:r>
      <w:r w:rsidR="00505BE3">
        <w:rPr>
          <w:rFonts w:asciiTheme="majorHAnsi" w:hAnsiTheme="majorHAnsi" w:cstheme="majorHAnsi"/>
          <w:bCs/>
        </w:rPr>
        <w:t>.</w:t>
      </w:r>
      <w:r w:rsidRPr="00505BE3">
        <w:rPr>
          <w:rFonts w:asciiTheme="majorHAnsi" w:hAnsiTheme="majorHAnsi" w:cstheme="majorHAnsi"/>
          <w:bCs/>
        </w:rPr>
        <w:t xml:space="preserve">) </w:t>
      </w:r>
    </w:p>
    <w:p w:rsidR="00505BE3" w:rsidRPr="00505BE3" w:rsidRDefault="00AA259A" w:rsidP="00505BE3">
      <w:pPr>
        <w:pStyle w:val="ListParagraph"/>
        <w:numPr>
          <w:ilvl w:val="0"/>
          <w:numId w:val="17"/>
        </w:numPr>
        <w:rPr>
          <w:rFonts w:asciiTheme="majorHAnsi" w:hAnsiTheme="majorHAnsi" w:cstheme="majorHAnsi"/>
          <w:bCs/>
        </w:rPr>
      </w:pPr>
      <w:r w:rsidRPr="00505BE3">
        <w:rPr>
          <w:rFonts w:asciiTheme="majorHAnsi" w:hAnsiTheme="majorHAnsi" w:cstheme="majorHAnsi"/>
          <w:bCs/>
        </w:rPr>
        <w:t>Where thrombus is identified, the location, length/extent, degree of patency and estimated age should be documented</w:t>
      </w:r>
      <w:r w:rsidR="00505BE3">
        <w:rPr>
          <w:rFonts w:asciiTheme="majorHAnsi" w:hAnsiTheme="majorHAnsi" w:cstheme="majorHAnsi"/>
          <w:bCs/>
        </w:rPr>
        <w:t>.</w:t>
      </w:r>
      <w:r w:rsidRPr="00505BE3">
        <w:rPr>
          <w:rFonts w:asciiTheme="majorHAnsi" w:hAnsiTheme="majorHAnsi" w:cstheme="majorHAnsi"/>
          <w:bCs/>
        </w:rPr>
        <w:t xml:space="preserve"> </w:t>
      </w:r>
    </w:p>
    <w:p w:rsidR="00AA259A" w:rsidRPr="00505BE3" w:rsidRDefault="00AA259A" w:rsidP="00505BE3">
      <w:pPr>
        <w:pStyle w:val="ListParagraph"/>
        <w:numPr>
          <w:ilvl w:val="0"/>
          <w:numId w:val="17"/>
        </w:numPr>
        <w:rPr>
          <w:rFonts w:asciiTheme="majorHAnsi" w:hAnsiTheme="majorHAnsi" w:cstheme="majorHAnsi"/>
          <w:bCs/>
        </w:rPr>
      </w:pPr>
      <w:r w:rsidRPr="00505BE3">
        <w:rPr>
          <w:rFonts w:asciiTheme="majorHAnsi" w:hAnsiTheme="majorHAnsi" w:cstheme="majorHAnsi"/>
          <w:bCs/>
        </w:rPr>
        <w:lastRenderedPageBreak/>
        <w:t>Any limitations e.g. if areas in the calf are not visualized due to ulceration</w:t>
      </w:r>
      <w:r w:rsidR="00505BE3">
        <w:rPr>
          <w:rFonts w:asciiTheme="majorHAnsi" w:hAnsiTheme="majorHAnsi" w:cstheme="majorHAnsi"/>
          <w:bCs/>
        </w:rPr>
        <w:t>.</w:t>
      </w:r>
      <w:r w:rsidRPr="00505BE3">
        <w:rPr>
          <w:rFonts w:asciiTheme="majorHAnsi" w:hAnsiTheme="majorHAnsi" w:cstheme="majorHAnsi"/>
          <w:bCs/>
        </w:rPr>
        <w:t xml:space="preserve"> </w:t>
      </w:r>
    </w:p>
    <w:p w:rsidR="00AA259A" w:rsidRPr="00505BE3" w:rsidRDefault="00AA259A" w:rsidP="00505BE3">
      <w:pPr>
        <w:pStyle w:val="ListParagraph"/>
        <w:numPr>
          <w:ilvl w:val="0"/>
          <w:numId w:val="17"/>
        </w:numPr>
        <w:rPr>
          <w:rFonts w:asciiTheme="majorHAnsi" w:hAnsiTheme="majorHAnsi" w:cstheme="majorHAnsi"/>
          <w:bCs/>
        </w:rPr>
      </w:pPr>
      <w:r w:rsidRPr="00505BE3">
        <w:rPr>
          <w:rFonts w:asciiTheme="majorHAnsi" w:hAnsiTheme="majorHAnsi" w:cstheme="majorHAnsi"/>
          <w:bCs/>
        </w:rPr>
        <w:t>An appropriate number of annotated images that represent the entire ultrasound examination - in accordance with local protocols and SVT Image Storage Guidelines</w:t>
      </w:r>
      <w:r w:rsidR="00505BE3" w:rsidRPr="00505BE3">
        <w:rPr>
          <w:rFonts w:asciiTheme="majorHAnsi" w:hAnsiTheme="majorHAnsi" w:cstheme="majorHAnsi"/>
          <w:bCs/>
        </w:rPr>
        <w:t>.</w:t>
      </w:r>
      <w:r w:rsidRPr="00505BE3">
        <w:rPr>
          <w:rFonts w:asciiTheme="majorHAnsi" w:hAnsiTheme="majorHAnsi" w:cstheme="majorHAnsi"/>
          <w:bCs/>
          <w:vertAlign w:val="superscript"/>
        </w:rPr>
        <w:t>5</w:t>
      </w:r>
      <w:r w:rsidRPr="00505BE3">
        <w:rPr>
          <w:rFonts w:asciiTheme="majorHAnsi" w:hAnsiTheme="majorHAnsi" w:cstheme="majorHAnsi"/>
          <w:bCs/>
        </w:rPr>
        <w:t xml:space="preserve"> </w:t>
      </w:r>
    </w:p>
    <w:p w:rsidR="003D77EB" w:rsidRDefault="00AA259A" w:rsidP="00AA259A">
      <w:pPr>
        <w:rPr>
          <w:rFonts w:asciiTheme="majorHAnsi" w:hAnsiTheme="majorHAnsi" w:cstheme="majorHAnsi"/>
          <w:bCs/>
        </w:rPr>
      </w:pPr>
      <w:r w:rsidRPr="009007D0">
        <w:rPr>
          <w:rFonts w:asciiTheme="majorHAnsi" w:hAnsiTheme="majorHAnsi" w:cstheme="majorHAnsi"/>
          <w:bCs/>
        </w:rPr>
        <w:t xml:space="preserve"> </w:t>
      </w:r>
    </w:p>
    <w:p w:rsidR="00AA259A" w:rsidRPr="009007D0" w:rsidRDefault="00AA259A" w:rsidP="00AA259A">
      <w:pPr>
        <w:rPr>
          <w:rFonts w:asciiTheme="majorHAnsi" w:hAnsiTheme="majorHAnsi" w:cstheme="majorHAnsi"/>
          <w:bCs/>
        </w:rPr>
      </w:pPr>
      <w:r w:rsidRPr="009007D0">
        <w:rPr>
          <w:rFonts w:asciiTheme="majorHAnsi" w:hAnsiTheme="majorHAnsi" w:cstheme="majorHAnsi"/>
          <w:bCs/>
        </w:rPr>
        <w:t xml:space="preserve">Referral of critical ultrasound results should be made to the referring consultant or appropriate medical/surgical team (as per local protocol) prior to the patient being discharged so that treatment plans can be developed, enforced or expedited accordingly. </w:t>
      </w:r>
    </w:p>
    <w:p w:rsidR="009007D0" w:rsidRDefault="00AA259A" w:rsidP="00AA259A">
      <w:pPr>
        <w:rPr>
          <w:rFonts w:asciiTheme="majorHAnsi" w:hAnsiTheme="majorHAnsi" w:cstheme="majorHAnsi"/>
          <w:b/>
          <w:bCs/>
        </w:rPr>
      </w:pPr>
      <w:r w:rsidRPr="003D77EB">
        <w:rPr>
          <w:rFonts w:asciiTheme="majorHAnsi" w:hAnsiTheme="majorHAnsi" w:cstheme="majorHAnsi"/>
          <w:b/>
          <w:bCs/>
          <w:u w:val="single"/>
        </w:rPr>
        <w:t>RESOURCES</w:t>
      </w:r>
      <w:r w:rsidRPr="009007D0">
        <w:rPr>
          <w:rFonts w:asciiTheme="majorHAnsi" w:hAnsiTheme="majorHAnsi" w:cstheme="majorHAnsi"/>
          <w:b/>
          <w:bCs/>
        </w:rPr>
        <w:t>:</w:t>
      </w:r>
    </w:p>
    <w:p w:rsidR="009007D0" w:rsidRDefault="00AA259A" w:rsidP="00AA259A">
      <w:pPr>
        <w:rPr>
          <w:rFonts w:asciiTheme="majorHAnsi" w:hAnsiTheme="majorHAnsi" w:cstheme="majorHAnsi"/>
          <w:bCs/>
        </w:rPr>
      </w:pPr>
      <w:r w:rsidRPr="009007D0">
        <w:rPr>
          <w:rFonts w:asciiTheme="majorHAnsi" w:hAnsiTheme="majorHAnsi" w:cstheme="majorHAnsi"/>
          <w:bCs/>
        </w:rPr>
        <w:t xml:space="preserve"> Society for Vascular Ultrasound Vascular Technology Professional Performance Guidelines Lower Limb Extremity Venous Insufficiency Evaluation 2010 </w:t>
      </w:r>
      <w:hyperlink r:id="rId10" w:history="1">
        <w:r w:rsidR="009007D0" w:rsidRPr="00DB6B4A">
          <w:rPr>
            <w:rStyle w:val="Hyperlink"/>
            <w:rFonts w:asciiTheme="majorHAnsi" w:hAnsiTheme="majorHAnsi" w:cstheme="majorHAnsi"/>
            <w:bCs/>
          </w:rPr>
          <w:t>www.svunet.org</w:t>
        </w:r>
      </w:hyperlink>
      <w:r w:rsidRPr="009007D0">
        <w:rPr>
          <w:rFonts w:asciiTheme="majorHAnsi" w:hAnsiTheme="majorHAnsi" w:cstheme="majorHAnsi"/>
          <w:bCs/>
        </w:rPr>
        <w:t xml:space="preserve"> </w:t>
      </w:r>
    </w:p>
    <w:p w:rsidR="009007D0" w:rsidRDefault="00AA259A" w:rsidP="00AA259A">
      <w:pPr>
        <w:rPr>
          <w:rFonts w:asciiTheme="majorHAnsi" w:hAnsiTheme="majorHAnsi" w:cstheme="majorHAnsi"/>
          <w:bCs/>
        </w:rPr>
      </w:pPr>
      <w:r w:rsidRPr="009007D0">
        <w:rPr>
          <w:rFonts w:asciiTheme="majorHAnsi" w:hAnsiTheme="majorHAnsi" w:cstheme="majorHAnsi"/>
          <w:bCs/>
        </w:rPr>
        <w:t xml:space="preserve">American Institute of Ultrasound in Medicine Practice Guideline for the Performance of Peripheral Venous Ultrasound Examinations 2010 </w:t>
      </w:r>
      <w:hyperlink r:id="rId11" w:history="1">
        <w:r w:rsidR="009007D0" w:rsidRPr="00DB6B4A">
          <w:rPr>
            <w:rStyle w:val="Hyperlink"/>
            <w:rFonts w:asciiTheme="majorHAnsi" w:hAnsiTheme="majorHAnsi" w:cstheme="majorHAnsi"/>
            <w:bCs/>
          </w:rPr>
          <w:t>www.aium.org</w:t>
        </w:r>
      </w:hyperlink>
      <w:r w:rsidRPr="009007D0">
        <w:rPr>
          <w:rFonts w:asciiTheme="majorHAnsi" w:hAnsiTheme="majorHAnsi" w:cstheme="majorHAnsi"/>
          <w:bCs/>
        </w:rPr>
        <w:t xml:space="preserve"> </w:t>
      </w:r>
    </w:p>
    <w:p w:rsidR="009007D0" w:rsidRDefault="00AA259A" w:rsidP="00AA259A">
      <w:pPr>
        <w:rPr>
          <w:rFonts w:asciiTheme="majorHAnsi" w:hAnsiTheme="majorHAnsi" w:cstheme="majorHAnsi"/>
          <w:bCs/>
        </w:rPr>
      </w:pPr>
      <w:r w:rsidRPr="009007D0">
        <w:rPr>
          <w:rFonts w:asciiTheme="majorHAnsi" w:hAnsiTheme="majorHAnsi" w:cstheme="majorHAnsi"/>
          <w:bCs/>
        </w:rPr>
        <w:t xml:space="preserve">Australasian Society for Ultrasound in Medicine Policies and Statements D20 Peripheral Venous Ultrasound 2007www.asum.com.au </w:t>
      </w:r>
    </w:p>
    <w:p w:rsidR="009007D0" w:rsidRPr="003D77EB" w:rsidRDefault="00AA259A" w:rsidP="00AA259A">
      <w:pPr>
        <w:rPr>
          <w:rFonts w:asciiTheme="majorHAnsi" w:hAnsiTheme="majorHAnsi" w:cstheme="majorHAnsi"/>
          <w:bCs/>
          <w:u w:val="single"/>
        </w:rPr>
      </w:pPr>
      <w:r w:rsidRPr="003D77EB">
        <w:rPr>
          <w:rFonts w:asciiTheme="majorHAnsi" w:hAnsiTheme="majorHAnsi" w:cstheme="majorHAnsi"/>
          <w:b/>
          <w:bCs/>
          <w:u w:val="single"/>
        </w:rPr>
        <w:t>REFERENCES:</w:t>
      </w:r>
      <w:r w:rsidRPr="003D77EB">
        <w:rPr>
          <w:rFonts w:asciiTheme="majorHAnsi" w:hAnsiTheme="majorHAnsi" w:cstheme="majorHAnsi"/>
          <w:bCs/>
          <w:u w:val="single"/>
        </w:rPr>
        <w:t xml:space="preserve"> </w:t>
      </w:r>
    </w:p>
    <w:p w:rsidR="009007D0" w:rsidRDefault="00AA259A" w:rsidP="00AA259A">
      <w:pPr>
        <w:rPr>
          <w:rFonts w:asciiTheme="majorHAnsi" w:hAnsiTheme="majorHAnsi" w:cstheme="majorHAnsi"/>
          <w:bCs/>
        </w:rPr>
      </w:pPr>
      <w:r w:rsidRPr="009007D0">
        <w:rPr>
          <w:rFonts w:asciiTheme="majorHAnsi" w:hAnsiTheme="majorHAnsi" w:cstheme="majorHAnsi"/>
          <w:bCs/>
          <w:vertAlign w:val="superscript"/>
        </w:rPr>
        <w:t>1</w:t>
      </w:r>
      <w:r w:rsidRPr="009007D0">
        <w:rPr>
          <w:rFonts w:asciiTheme="majorHAnsi" w:hAnsiTheme="majorHAnsi" w:cstheme="majorHAnsi"/>
          <w:bCs/>
        </w:rPr>
        <w:t xml:space="preserve"> Guidelines for Professional Working Standards Ultrasound Practice United Kingdom Association of Sonographers (UKAS) October 2008 www.sor.org/learning/document-library  </w:t>
      </w:r>
    </w:p>
    <w:p w:rsidR="009007D0" w:rsidRDefault="00AA259A" w:rsidP="00AA259A">
      <w:pPr>
        <w:rPr>
          <w:rFonts w:asciiTheme="majorHAnsi" w:hAnsiTheme="majorHAnsi" w:cstheme="majorHAnsi"/>
          <w:bCs/>
        </w:rPr>
      </w:pPr>
      <w:r w:rsidRPr="009007D0">
        <w:rPr>
          <w:rFonts w:asciiTheme="majorHAnsi" w:hAnsiTheme="majorHAnsi" w:cstheme="majorHAnsi"/>
          <w:bCs/>
          <w:vertAlign w:val="superscript"/>
        </w:rPr>
        <w:t xml:space="preserve">2 </w:t>
      </w:r>
      <w:r w:rsidRPr="009007D0">
        <w:rPr>
          <w:rFonts w:asciiTheme="majorHAnsi" w:hAnsiTheme="majorHAnsi" w:cstheme="majorHAnsi"/>
          <w:bCs/>
        </w:rPr>
        <w:t xml:space="preserve">The Causes of Musculoskeletal Injury Amongst Sonographers in the UK Society of Radiographers, June 2002 www.sor.org/learning/document-library  </w:t>
      </w:r>
    </w:p>
    <w:p w:rsidR="009007D0" w:rsidRDefault="00AA259A" w:rsidP="00AA259A">
      <w:pPr>
        <w:rPr>
          <w:rFonts w:asciiTheme="majorHAnsi" w:hAnsiTheme="majorHAnsi" w:cstheme="majorHAnsi"/>
          <w:bCs/>
        </w:rPr>
      </w:pPr>
      <w:r w:rsidRPr="009007D0">
        <w:rPr>
          <w:rFonts w:asciiTheme="majorHAnsi" w:hAnsiTheme="majorHAnsi" w:cstheme="majorHAnsi"/>
          <w:bCs/>
          <w:vertAlign w:val="superscript"/>
        </w:rPr>
        <w:t>3</w:t>
      </w:r>
      <w:r w:rsidRPr="009007D0">
        <w:rPr>
          <w:rFonts w:asciiTheme="majorHAnsi" w:hAnsiTheme="majorHAnsi" w:cstheme="majorHAnsi"/>
          <w:bCs/>
        </w:rPr>
        <w:t xml:space="preserve"> Society for Vascular Technology Professional Standards Committee Chaperone Guidelines April 2012 www.svtgbi.org.uk  </w:t>
      </w:r>
    </w:p>
    <w:p w:rsidR="009007D0" w:rsidRDefault="00AA259A" w:rsidP="00AA259A">
      <w:pPr>
        <w:rPr>
          <w:rFonts w:asciiTheme="majorHAnsi" w:hAnsiTheme="majorHAnsi" w:cstheme="majorHAnsi"/>
          <w:bCs/>
        </w:rPr>
      </w:pPr>
      <w:r w:rsidRPr="009007D0">
        <w:rPr>
          <w:rFonts w:asciiTheme="majorHAnsi" w:hAnsiTheme="majorHAnsi" w:cstheme="majorHAnsi"/>
          <w:bCs/>
          <w:vertAlign w:val="superscript"/>
        </w:rPr>
        <w:t xml:space="preserve">4 </w:t>
      </w:r>
      <w:r w:rsidRPr="009007D0">
        <w:rPr>
          <w:rFonts w:asciiTheme="majorHAnsi" w:hAnsiTheme="majorHAnsi" w:cstheme="majorHAnsi"/>
          <w:bCs/>
        </w:rPr>
        <w:t xml:space="preserve">Coleridge-Smith, P, </w:t>
      </w:r>
      <w:proofErr w:type="spellStart"/>
      <w:r w:rsidRPr="009007D0">
        <w:rPr>
          <w:rFonts w:asciiTheme="majorHAnsi" w:hAnsiTheme="majorHAnsi" w:cstheme="majorHAnsi"/>
          <w:bCs/>
        </w:rPr>
        <w:t>Labropoulos,N</w:t>
      </w:r>
      <w:proofErr w:type="spellEnd"/>
      <w:r w:rsidRPr="009007D0">
        <w:rPr>
          <w:rFonts w:asciiTheme="majorHAnsi" w:hAnsiTheme="majorHAnsi" w:cstheme="majorHAnsi"/>
          <w:bCs/>
        </w:rPr>
        <w:t xml:space="preserve">, </w:t>
      </w:r>
      <w:proofErr w:type="spellStart"/>
      <w:r w:rsidRPr="009007D0">
        <w:rPr>
          <w:rFonts w:asciiTheme="majorHAnsi" w:hAnsiTheme="majorHAnsi" w:cstheme="majorHAnsi"/>
          <w:bCs/>
        </w:rPr>
        <w:t>Partsch</w:t>
      </w:r>
      <w:proofErr w:type="spellEnd"/>
      <w:r w:rsidRPr="009007D0">
        <w:rPr>
          <w:rFonts w:asciiTheme="majorHAnsi" w:hAnsiTheme="majorHAnsi" w:cstheme="majorHAnsi"/>
          <w:bCs/>
        </w:rPr>
        <w:t xml:space="preserve"> H, Myers K, </w:t>
      </w:r>
      <w:proofErr w:type="spellStart"/>
      <w:r w:rsidRPr="009007D0">
        <w:rPr>
          <w:rFonts w:asciiTheme="majorHAnsi" w:hAnsiTheme="majorHAnsi" w:cstheme="majorHAnsi"/>
          <w:bCs/>
        </w:rPr>
        <w:t>Nicolaides</w:t>
      </w:r>
      <w:proofErr w:type="spellEnd"/>
      <w:r w:rsidRPr="009007D0">
        <w:rPr>
          <w:rFonts w:asciiTheme="majorHAnsi" w:hAnsiTheme="majorHAnsi" w:cstheme="majorHAnsi"/>
          <w:bCs/>
        </w:rPr>
        <w:t xml:space="preserve"> A, </w:t>
      </w:r>
      <w:proofErr w:type="spellStart"/>
      <w:r w:rsidRPr="009007D0">
        <w:rPr>
          <w:rFonts w:asciiTheme="majorHAnsi" w:hAnsiTheme="majorHAnsi" w:cstheme="majorHAnsi"/>
          <w:bCs/>
        </w:rPr>
        <w:t>Cavezzi</w:t>
      </w:r>
      <w:proofErr w:type="spellEnd"/>
      <w:r w:rsidRPr="009007D0">
        <w:rPr>
          <w:rFonts w:asciiTheme="majorHAnsi" w:hAnsiTheme="majorHAnsi" w:cstheme="majorHAnsi"/>
          <w:bCs/>
        </w:rPr>
        <w:t xml:space="preserve"> A. Duplex ultrasound investigation of the veins in chronic venous disease of the lower limbs –UIP Consensus Document. </w:t>
      </w:r>
      <w:proofErr w:type="gramStart"/>
      <w:r w:rsidRPr="009007D0">
        <w:rPr>
          <w:rFonts w:asciiTheme="majorHAnsi" w:hAnsiTheme="majorHAnsi" w:cstheme="majorHAnsi"/>
          <w:bCs/>
        </w:rPr>
        <w:t>Part 1 Basic principles.</w:t>
      </w:r>
      <w:proofErr w:type="gramEnd"/>
      <w:r w:rsidRPr="009007D0">
        <w:rPr>
          <w:rFonts w:asciiTheme="majorHAnsi" w:hAnsiTheme="majorHAnsi" w:cstheme="majorHAnsi"/>
          <w:bCs/>
        </w:rPr>
        <w:t xml:space="preserve"> </w:t>
      </w:r>
      <w:proofErr w:type="spellStart"/>
      <w:r w:rsidRPr="009007D0">
        <w:rPr>
          <w:rFonts w:asciiTheme="majorHAnsi" w:hAnsiTheme="majorHAnsi" w:cstheme="majorHAnsi"/>
          <w:bCs/>
        </w:rPr>
        <w:t>Eur</w:t>
      </w:r>
      <w:proofErr w:type="spellEnd"/>
      <w:r w:rsidRPr="009007D0">
        <w:rPr>
          <w:rFonts w:asciiTheme="majorHAnsi" w:hAnsiTheme="majorHAnsi" w:cstheme="majorHAnsi"/>
          <w:bCs/>
        </w:rPr>
        <w:t xml:space="preserve"> J </w:t>
      </w:r>
      <w:proofErr w:type="spellStart"/>
      <w:r w:rsidRPr="009007D0">
        <w:rPr>
          <w:rFonts w:asciiTheme="majorHAnsi" w:hAnsiTheme="majorHAnsi" w:cstheme="majorHAnsi"/>
          <w:bCs/>
        </w:rPr>
        <w:t>Vasc</w:t>
      </w:r>
      <w:proofErr w:type="spellEnd"/>
      <w:r w:rsidRPr="009007D0">
        <w:rPr>
          <w:rFonts w:asciiTheme="majorHAnsi" w:hAnsiTheme="majorHAnsi" w:cstheme="majorHAnsi"/>
          <w:bCs/>
        </w:rPr>
        <w:t xml:space="preserve"> </w:t>
      </w:r>
      <w:proofErr w:type="spellStart"/>
      <w:r w:rsidRPr="009007D0">
        <w:rPr>
          <w:rFonts w:asciiTheme="majorHAnsi" w:hAnsiTheme="majorHAnsi" w:cstheme="majorHAnsi"/>
          <w:bCs/>
        </w:rPr>
        <w:t>Endovasc</w:t>
      </w:r>
      <w:proofErr w:type="spellEnd"/>
      <w:r w:rsidRPr="009007D0">
        <w:rPr>
          <w:rFonts w:asciiTheme="majorHAnsi" w:hAnsiTheme="majorHAnsi" w:cstheme="majorHAnsi"/>
          <w:bCs/>
        </w:rPr>
        <w:t xml:space="preserve"> </w:t>
      </w:r>
      <w:proofErr w:type="spellStart"/>
      <w:r w:rsidRPr="009007D0">
        <w:rPr>
          <w:rFonts w:asciiTheme="majorHAnsi" w:hAnsiTheme="majorHAnsi" w:cstheme="majorHAnsi"/>
          <w:bCs/>
        </w:rPr>
        <w:t>Surg</w:t>
      </w:r>
      <w:proofErr w:type="spellEnd"/>
      <w:r w:rsidRPr="009007D0">
        <w:rPr>
          <w:rFonts w:asciiTheme="majorHAnsi" w:hAnsiTheme="majorHAnsi" w:cstheme="majorHAnsi"/>
          <w:bCs/>
        </w:rPr>
        <w:t xml:space="preserve"> 2006; 31:83-92 </w:t>
      </w:r>
    </w:p>
    <w:p w:rsidR="00AA259A" w:rsidRDefault="00AA259A" w:rsidP="00AA259A">
      <w:pPr>
        <w:rPr>
          <w:rFonts w:asciiTheme="majorHAnsi" w:hAnsiTheme="majorHAnsi" w:cstheme="majorHAnsi"/>
          <w:bCs/>
        </w:rPr>
      </w:pPr>
      <w:r w:rsidRPr="009007D0">
        <w:rPr>
          <w:rFonts w:asciiTheme="majorHAnsi" w:hAnsiTheme="majorHAnsi" w:cstheme="majorHAnsi"/>
          <w:bCs/>
          <w:vertAlign w:val="superscript"/>
        </w:rPr>
        <w:t>5</w:t>
      </w:r>
      <w:r w:rsidRPr="009007D0">
        <w:rPr>
          <w:rFonts w:asciiTheme="majorHAnsi" w:hAnsiTheme="majorHAnsi" w:cstheme="majorHAnsi"/>
          <w:bCs/>
        </w:rPr>
        <w:t xml:space="preserve"> Society for Vascular Technology Professional Standards Image Storage Guideline 2012 </w:t>
      </w:r>
      <w:hyperlink r:id="rId12" w:history="1">
        <w:r w:rsidR="009007D0" w:rsidRPr="00DB6B4A">
          <w:rPr>
            <w:rStyle w:val="Hyperlink"/>
            <w:rFonts w:asciiTheme="majorHAnsi" w:hAnsiTheme="majorHAnsi" w:cstheme="majorHAnsi"/>
            <w:bCs/>
          </w:rPr>
          <w:t>www.svtgbi.org.uk</w:t>
        </w:r>
      </w:hyperlink>
    </w:p>
    <w:sectPr w:rsidR="00AA259A">
      <w:headerReference w:type="even" r:id="rId13"/>
      <w:headerReference w:type="default" r:id="rId14"/>
      <w:footerReference w:type="default" r:id="rId15"/>
      <w:head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FDA" w:rsidRDefault="00945FDA" w:rsidP="000510B1">
      <w:pPr>
        <w:spacing w:after="0" w:line="240" w:lineRule="auto"/>
      </w:pPr>
      <w:r>
        <w:separator/>
      </w:r>
    </w:p>
  </w:endnote>
  <w:endnote w:type="continuationSeparator" w:id="0">
    <w:p w:rsidR="00945FDA" w:rsidRDefault="00945FDA" w:rsidP="00051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shd w:val="clear" w:color="auto" w:fill="4472C4" w:themeFill="accent1"/>
      <w:tblCellMar>
        <w:left w:w="115" w:type="dxa"/>
        <w:right w:w="115" w:type="dxa"/>
      </w:tblCellMar>
      <w:tblLook w:val="04A0" w:firstRow="1" w:lastRow="0" w:firstColumn="1" w:lastColumn="0" w:noHBand="0" w:noVBand="1"/>
    </w:tblPr>
    <w:tblGrid>
      <w:gridCol w:w="5378"/>
      <w:gridCol w:w="3878"/>
    </w:tblGrid>
    <w:tr w:rsidR="003516D5" w:rsidTr="00AA259A">
      <w:tc>
        <w:tcPr>
          <w:tcW w:w="2905" w:type="pct"/>
          <w:shd w:val="clear" w:color="auto" w:fill="4472C4" w:themeFill="accent1"/>
          <w:vAlign w:val="center"/>
        </w:tcPr>
        <w:p w:rsidR="00AA259A" w:rsidRPr="00AA259A" w:rsidRDefault="00AA259A" w:rsidP="00AA259A">
          <w:pPr>
            <w:pStyle w:val="Footer"/>
            <w:spacing w:before="80" w:after="80"/>
            <w:rPr>
              <w:bCs/>
              <w:caps/>
              <w:color w:val="FFFFFF" w:themeColor="background1"/>
              <w:sz w:val="18"/>
              <w:szCs w:val="18"/>
            </w:rPr>
          </w:pPr>
          <w:r w:rsidRPr="00AA259A">
            <w:rPr>
              <w:bCs/>
              <w:caps/>
              <w:color w:val="FFFFFF" w:themeColor="background1"/>
              <w:sz w:val="18"/>
              <w:szCs w:val="18"/>
            </w:rPr>
            <w:t xml:space="preserve">Lower Limb Venous Duplex Ultrasound Examination for the Assessment of Venous Insufficiency/Incompetence </w:t>
          </w:r>
          <w:r w:rsidR="009007D0">
            <w:rPr>
              <w:bCs/>
              <w:caps/>
              <w:color w:val="FFFFFF" w:themeColor="background1"/>
              <w:sz w:val="18"/>
              <w:szCs w:val="18"/>
            </w:rPr>
            <w:t xml:space="preserve"> 2</w:t>
          </w:r>
        </w:p>
        <w:p w:rsidR="003516D5" w:rsidRDefault="003516D5" w:rsidP="00AA259A">
          <w:pPr>
            <w:pStyle w:val="Footer"/>
            <w:spacing w:before="80" w:after="80"/>
            <w:rPr>
              <w:caps/>
              <w:color w:val="FFFFFF" w:themeColor="background1"/>
              <w:sz w:val="18"/>
              <w:szCs w:val="18"/>
            </w:rPr>
          </w:pPr>
        </w:p>
      </w:tc>
      <w:tc>
        <w:tcPr>
          <w:tcW w:w="2095" w:type="pct"/>
          <w:shd w:val="clear" w:color="auto" w:fill="4472C4" w:themeFill="accent1"/>
          <w:vAlign w:val="center"/>
        </w:tcPr>
        <w:sdt>
          <w:sdtPr>
            <w:rPr>
              <w:caps/>
              <w:color w:val="FFFFFF" w:themeColor="background1"/>
              <w:sz w:val="18"/>
              <w:szCs w:val="18"/>
            </w:rPr>
            <w:alias w:val="Author"/>
            <w:tag w:val=""/>
            <w:id w:val="-1822267932"/>
            <w:placeholder>
              <w:docPart w:val="0CA0F98D5CEF44C082B7143D24349EE0"/>
            </w:placeholder>
            <w:dataBinding w:prefixMappings="xmlns:ns0='http://purl.org/dc/elements/1.1/' xmlns:ns1='http://schemas.openxmlformats.org/package/2006/metadata/core-properties' " w:xpath="/ns1:coreProperties[1]/ns0:creator[1]" w:storeItemID="{6C3C8BC8-F283-45AE-878A-BAB7291924A1}"/>
            <w:text/>
          </w:sdtPr>
          <w:sdtEndPr/>
          <w:sdtContent>
            <w:p w:rsidR="003516D5" w:rsidRDefault="003516D5">
              <w:pPr>
                <w:pStyle w:val="Footer"/>
                <w:spacing w:before="80" w:after="80"/>
                <w:jc w:val="right"/>
                <w:rPr>
                  <w:caps/>
                  <w:color w:val="FFFFFF" w:themeColor="background1"/>
                  <w:sz w:val="18"/>
                  <w:szCs w:val="18"/>
                </w:rPr>
              </w:pPr>
              <w:r>
                <w:rPr>
                  <w:caps/>
                  <w:color w:val="FFFFFF" w:themeColor="background1"/>
                  <w:sz w:val="18"/>
                  <w:szCs w:val="18"/>
                </w:rPr>
                <w:t>vascular solutions dec-17</w:t>
              </w:r>
            </w:p>
          </w:sdtContent>
        </w:sdt>
      </w:tc>
    </w:tr>
  </w:tbl>
  <w:p w:rsidR="000510B1" w:rsidRDefault="000510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FDA" w:rsidRDefault="00945FDA" w:rsidP="000510B1">
      <w:pPr>
        <w:spacing w:after="0" w:line="240" w:lineRule="auto"/>
      </w:pPr>
      <w:r>
        <w:separator/>
      </w:r>
    </w:p>
  </w:footnote>
  <w:footnote w:type="continuationSeparator" w:id="0">
    <w:p w:rsidR="00945FDA" w:rsidRDefault="00945FDA" w:rsidP="000510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6D5" w:rsidRDefault="0075150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99.95pt;height:136.35pt;rotation:315;z-index:-251651072;mso-position-horizontal:center;mso-position-horizontal-relative:margin;mso-position-vertical:center;mso-position-vertical-relative:margin" o:allowincell="f" fillcolor="silver" stroked="f">
          <v:fill opacity=".5"/>
          <v:textpath style="font-family:&quot;Calibri&quot;;font-size:1pt" string="Clinical Protoco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228" w:rsidRDefault="0075150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99.95pt;height:136.35pt;rotation:315;z-index:-251649024;mso-position-horizontal:center;mso-position-horizontal-relative:margin;mso-position-vertical:center;mso-position-vertical-relative:margin" o:allowincell="f" fillcolor="silver" stroked="f">
          <v:fill opacity=".5"/>
          <v:textpath style="font-family:&quot;Calibri&quot;;font-size:1pt" string="Clinical Protocol"/>
          <w10:wrap anchorx="margin" anchory="margin"/>
        </v:shape>
      </w:pict>
    </w:r>
    <w:r w:rsidR="00542228">
      <w:rPr>
        <w:noProof/>
        <w:lang w:eastAsia="en-GB"/>
      </w:rPr>
      <mc:AlternateContent>
        <mc:Choice Requires="wps">
          <w:drawing>
            <wp:anchor distT="228600" distB="228600" distL="114300" distR="114300" simplePos="0" relativeHeight="251661312" behindDoc="0" locked="0" layoutInCell="1" allowOverlap="0">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TopAndBottom/>
              <wp:docPr id="133" name="Rectangl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42228" w:rsidRDefault="00542228">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75150A">
                            <w:rPr>
                              <w:noProof/>
                              <w:color w:val="FFFFFF" w:themeColor="background1"/>
                              <w:sz w:val="24"/>
                              <w:szCs w:val="24"/>
                            </w:rPr>
                            <w:t>1</w:t>
                          </w:r>
                          <w:r>
                            <w:rPr>
                              <w:noProof/>
                              <w:color w:val="FFFFFF" w:themeColor="background1"/>
                              <w:sz w:val="24"/>
                              <w:szCs w:val="24"/>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Rectangle 133" o:spid="_x0000_s1026" style="position:absolute;margin-left:-4.4pt;margin-top:0;width:46.8pt;height:77.75pt;z-index:251661312;visibility:visible;mso-wrap-style:square;mso-width-percent:76;mso-height-percent:98;mso-top-percent:23;mso-wrap-distance-left:9pt;mso-wrap-distance-top:18pt;mso-wrap-distance-right:9pt;mso-wrap-distance-bottom:18pt;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" o:allowoverlap="f" fillcolor="#4472c4 [3204]" stroked="f" strokeweight="2pt">
              <v:path arrowok="t"/>
              <o:lock v:ext="edit" aspectratio="t"/>
              <v:textbox>
                <w:txbxContent>
                  <w:p w:rsidR="00542228" w:rsidRDefault="00542228">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75150A">
                      <w:rPr>
                        <w:noProof/>
                        <w:color w:val="FFFFFF" w:themeColor="background1"/>
                        <w:sz w:val="24"/>
                        <w:szCs w:val="24"/>
                      </w:rPr>
                      <w:t>1</w:t>
                    </w:r>
                    <w:r>
                      <w:rPr>
                        <w:noProof/>
                        <w:color w:val="FFFFFF" w:themeColor="background1"/>
                        <w:sz w:val="24"/>
                        <w:szCs w:val="24"/>
                      </w:rPr>
                      <w:fldChar w:fldCharType="end"/>
                    </w:r>
                  </w:p>
                </w:txbxContent>
              </v:textbox>
              <w10:wrap type="topAndBottom" anchorx="margin"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6D5" w:rsidRDefault="0075150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99.95pt;height:136.35pt;rotation:315;z-index:-251653120;mso-position-horizontal:center;mso-position-horizontal-relative:margin;mso-position-vertical:center;mso-position-vertical-relative:margin" o:allowincell="f" fillcolor="silver" stroked="f">
          <v:fill opacity=".5"/>
          <v:textpath style="font-family:&quot;Calibri&quot;;font-size:1pt" string="Clinical Protoco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25640"/>
    <w:multiLevelType w:val="multilevel"/>
    <w:tmpl w:val="264CB16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
    <w:nsid w:val="0B963588"/>
    <w:multiLevelType w:val="hybridMultilevel"/>
    <w:tmpl w:val="B99ABC3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E9061B"/>
    <w:multiLevelType w:val="hybridMultilevel"/>
    <w:tmpl w:val="E6E0AD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4C21481"/>
    <w:multiLevelType w:val="multilevel"/>
    <w:tmpl w:val="77DCA7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C30CEF"/>
    <w:multiLevelType w:val="hybridMultilevel"/>
    <w:tmpl w:val="B8E4B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7251258"/>
    <w:multiLevelType w:val="hybridMultilevel"/>
    <w:tmpl w:val="D0560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8907D4B"/>
    <w:multiLevelType w:val="hybridMultilevel"/>
    <w:tmpl w:val="FD5C558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nsid w:val="2E4C43D5"/>
    <w:multiLevelType w:val="hybridMultilevel"/>
    <w:tmpl w:val="2E5A7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FB97632"/>
    <w:multiLevelType w:val="multilevel"/>
    <w:tmpl w:val="5CDE1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A20A13"/>
    <w:multiLevelType w:val="hybridMultilevel"/>
    <w:tmpl w:val="5AC809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9400BA4"/>
    <w:multiLevelType w:val="hybridMultilevel"/>
    <w:tmpl w:val="88CED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4CF7B9C"/>
    <w:multiLevelType w:val="multilevel"/>
    <w:tmpl w:val="EAECF8E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nsid w:val="58625E1B"/>
    <w:multiLevelType w:val="multilevel"/>
    <w:tmpl w:val="14124E6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nsid w:val="5AC86EB1"/>
    <w:multiLevelType w:val="hybridMultilevel"/>
    <w:tmpl w:val="9B405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EB33590"/>
    <w:multiLevelType w:val="hybridMultilevel"/>
    <w:tmpl w:val="261A1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5FA6D5B"/>
    <w:multiLevelType w:val="hybridMultilevel"/>
    <w:tmpl w:val="23500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E224C4A"/>
    <w:multiLevelType w:val="hybridMultilevel"/>
    <w:tmpl w:val="F160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1"/>
  </w:num>
  <w:num w:numId="4">
    <w:abstractNumId w:val="3"/>
  </w:num>
  <w:num w:numId="5">
    <w:abstractNumId w:val="8"/>
  </w:num>
  <w:num w:numId="6">
    <w:abstractNumId w:val="6"/>
  </w:num>
  <w:num w:numId="7">
    <w:abstractNumId w:val="2"/>
  </w:num>
  <w:num w:numId="8">
    <w:abstractNumId w:val="10"/>
  </w:num>
  <w:num w:numId="9">
    <w:abstractNumId w:val="14"/>
  </w:num>
  <w:num w:numId="10">
    <w:abstractNumId w:val="4"/>
  </w:num>
  <w:num w:numId="11">
    <w:abstractNumId w:val="15"/>
  </w:num>
  <w:num w:numId="12">
    <w:abstractNumId w:val="1"/>
  </w:num>
  <w:num w:numId="13">
    <w:abstractNumId w:val="5"/>
  </w:num>
  <w:num w:numId="14">
    <w:abstractNumId w:val="13"/>
  </w:num>
  <w:num w:numId="15">
    <w:abstractNumId w:val="9"/>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9E8"/>
    <w:rsid w:val="000510B1"/>
    <w:rsid w:val="002166C5"/>
    <w:rsid w:val="00263C48"/>
    <w:rsid w:val="002C330E"/>
    <w:rsid w:val="003516D5"/>
    <w:rsid w:val="003874FF"/>
    <w:rsid w:val="003B2ABE"/>
    <w:rsid w:val="003D77EB"/>
    <w:rsid w:val="004004C5"/>
    <w:rsid w:val="00496013"/>
    <w:rsid w:val="00505BE3"/>
    <w:rsid w:val="00537389"/>
    <w:rsid w:val="00542228"/>
    <w:rsid w:val="00592E9A"/>
    <w:rsid w:val="006D44BD"/>
    <w:rsid w:val="006D4FDC"/>
    <w:rsid w:val="006D6C1E"/>
    <w:rsid w:val="0075150A"/>
    <w:rsid w:val="007B40AC"/>
    <w:rsid w:val="00833D25"/>
    <w:rsid w:val="00880073"/>
    <w:rsid w:val="008E4730"/>
    <w:rsid w:val="009007D0"/>
    <w:rsid w:val="009228FE"/>
    <w:rsid w:val="00945FDA"/>
    <w:rsid w:val="009723F5"/>
    <w:rsid w:val="00973FA3"/>
    <w:rsid w:val="00984D45"/>
    <w:rsid w:val="00AA259A"/>
    <w:rsid w:val="00AF29E8"/>
    <w:rsid w:val="00BA3291"/>
    <w:rsid w:val="00C018C0"/>
    <w:rsid w:val="00C231A2"/>
    <w:rsid w:val="00E81CFF"/>
    <w:rsid w:val="00F14EE5"/>
    <w:rsid w:val="00FE5F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29E8"/>
    <w:rPr>
      <w:color w:val="0563C1" w:themeColor="hyperlink"/>
      <w:u w:val="single"/>
    </w:rPr>
  </w:style>
  <w:style w:type="character" w:customStyle="1" w:styleId="UnresolvedMention">
    <w:name w:val="Unresolved Mention"/>
    <w:basedOn w:val="DefaultParagraphFont"/>
    <w:uiPriority w:val="99"/>
    <w:semiHidden/>
    <w:unhideWhenUsed/>
    <w:rsid w:val="00AF29E8"/>
    <w:rPr>
      <w:color w:val="808080"/>
      <w:shd w:val="clear" w:color="auto" w:fill="E6E6E6"/>
    </w:rPr>
  </w:style>
  <w:style w:type="paragraph" w:styleId="Header">
    <w:name w:val="header"/>
    <w:basedOn w:val="Normal"/>
    <w:link w:val="HeaderChar"/>
    <w:uiPriority w:val="99"/>
    <w:unhideWhenUsed/>
    <w:rsid w:val="000510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10B1"/>
  </w:style>
  <w:style w:type="paragraph" w:styleId="Footer">
    <w:name w:val="footer"/>
    <w:basedOn w:val="Normal"/>
    <w:link w:val="FooterChar"/>
    <w:uiPriority w:val="99"/>
    <w:unhideWhenUsed/>
    <w:rsid w:val="000510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10B1"/>
  </w:style>
  <w:style w:type="paragraph" w:styleId="ListParagraph">
    <w:name w:val="List Paragraph"/>
    <w:basedOn w:val="Normal"/>
    <w:uiPriority w:val="34"/>
    <w:qFormat/>
    <w:rsid w:val="00F14EE5"/>
    <w:pPr>
      <w:ind w:left="720"/>
      <w:contextualSpacing/>
    </w:pPr>
  </w:style>
  <w:style w:type="character" w:styleId="PlaceholderText">
    <w:name w:val="Placeholder Text"/>
    <w:basedOn w:val="DefaultParagraphFont"/>
    <w:uiPriority w:val="99"/>
    <w:semiHidden/>
    <w:rsid w:val="00C231A2"/>
    <w:rPr>
      <w:color w:val="808080"/>
    </w:rPr>
  </w:style>
  <w:style w:type="table" w:styleId="TableGrid">
    <w:name w:val="Table Grid"/>
    <w:basedOn w:val="TableNormal"/>
    <w:uiPriority w:val="59"/>
    <w:rsid w:val="008E4730"/>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92E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E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29E8"/>
    <w:rPr>
      <w:color w:val="0563C1" w:themeColor="hyperlink"/>
      <w:u w:val="single"/>
    </w:rPr>
  </w:style>
  <w:style w:type="character" w:customStyle="1" w:styleId="UnresolvedMention">
    <w:name w:val="Unresolved Mention"/>
    <w:basedOn w:val="DefaultParagraphFont"/>
    <w:uiPriority w:val="99"/>
    <w:semiHidden/>
    <w:unhideWhenUsed/>
    <w:rsid w:val="00AF29E8"/>
    <w:rPr>
      <w:color w:val="808080"/>
      <w:shd w:val="clear" w:color="auto" w:fill="E6E6E6"/>
    </w:rPr>
  </w:style>
  <w:style w:type="paragraph" w:styleId="Header">
    <w:name w:val="header"/>
    <w:basedOn w:val="Normal"/>
    <w:link w:val="HeaderChar"/>
    <w:uiPriority w:val="99"/>
    <w:unhideWhenUsed/>
    <w:rsid w:val="000510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10B1"/>
  </w:style>
  <w:style w:type="paragraph" w:styleId="Footer">
    <w:name w:val="footer"/>
    <w:basedOn w:val="Normal"/>
    <w:link w:val="FooterChar"/>
    <w:uiPriority w:val="99"/>
    <w:unhideWhenUsed/>
    <w:rsid w:val="000510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10B1"/>
  </w:style>
  <w:style w:type="paragraph" w:styleId="ListParagraph">
    <w:name w:val="List Paragraph"/>
    <w:basedOn w:val="Normal"/>
    <w:uiPriority w:val="34"/>
    <w:qFormat/>
    <w:rsid w:val="00F14EE5"/>
    <w:pPr>
      <w:ind w:left="720"/>
      <w:contextualSpacing/>
    </w:pPr>
  </w:style>
  <w:style w:type="character" w:styleId="PlaceholderText">
    <w:name w:val="Placeholder Text"/>
    <w:basedOn w:val="DefaultParagraphFont"/>
    <w:uiPriority w:val="99"/>
    <w:semiHidden/>
    <w:rsid w:val="00C231A2"/>
    <w:rPr>
      <w:color w:val="808080"/>
    </w:rPr>
  </w:style>
  <w:style w:type="table" w:styleId="TableGrid">
    <w:name w:val="Table Grid"/>
    <w:basedOn w:val="TableNormal"/>
    <w:uiPriority w:val="59"/>
    <w:rsid w:val="008E4730"/>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92E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2E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262397">
      <w:bodyDiv w:val="1"/>
      <w:marLeft w:val="0"/>
      <w:marRight w:val="0"/>
      <w:marTop w:val="0"/>
      <w:marBottom w:val="0"/>
      <w:divBdr>
        <w:top w:val="none" w:sz="0" w:space="0" w:color="auto"/>
        <w:left w:val="none" w:sz="0" w:space="0" w:color="auto"/>
        <w:bottom w:val="none" w:sz="0" w:space="0" w:color="auto"/>
        <w:right w:val="none" w:sz="0" w:space="0" w:color="auto"/>
      </w:divBdr>
      <w:divsChild>
        <w:div w:id="579944501">
          <w:marLeft w:val="0"/>
          <w:marRight w:val="0"/>
          <w:marTop w:val="0"/>
          <w:marBottom w:val="0"/>
          <w:divBdr>
            <w:top w:val="none" w:sz="0" w:space="0" w:color="auto"/>
            <w:left w:val="none" w:sz="0" w:space="0" w:color="auto"/>
            <w:bottom w:val="none" w:sz="0" w:space="0" w:color="auto"/>
            <w:right w:val="none" w:sz="0" w:space="0" w:color="auto"/>
          </w:divBdr>
          <w:divsChild>
            <w:div w:id="532839333">
              <w:marLeft w:val="0"/>
              <w:marRight w:val="0"/>
              <w:marTop w:val="0"/>
              <w:marBottom w:val="0"/>
              <w:divBdr>
                <w:top w:val="none" w:sz="0" w:space="0" w:color="auto"/>
                <w:left w:val="none" w:sz="0" w:space="0" w:color="auto"/>
                <w:bottom w:val="none" w:sz="0" w:space="0" w:color="auto"/>
                <w:right w:val="none" w:sz="0" w:space="0" w:color="auto"/>
              </w:divBdr>
              <w:divsChild>
                <w:div w:id="107746249">
                  <w:marLeft w:val="0"/>
                  <w:marRight w:val="0"/>
                  <w:marTop w:val="0"/>
                  <w:marBottom w:val="0"/>
                  <w:divBdr>
                    <w:top w:val="none" w:sz="0" w:space="0" w:color="auto"/>
                    <w:left w:val="none" w:sz="0" w:space="0" w:color="auto"/>
                    <w:bottom w:val="none" w:sz="0" w:space="0" w:color="auto"/>
                    <w:right w:val="none" w:sz="0" w:space="0" w:color="auto"/>
                  </w:divBdr>
                  <w:divsChild>
                    <w:div w:id="1982535922">
                      <w:marLeft w:val="0"/>
                      <w:marRight w:val="0"/>
                      <w:marTop w:val="0"/>
                      <w:marBottom w:val="0"/>
                      <w:divBdr>
                        <w:top w:val="none" w:sz="0" w:space="0" w:color="auto"/>
                        <w:left w:val="none" w:sz="0" w:space="0" w:color="auto"/>
                        <w:bottom w:val="none" w:sz="0" w:space="0" w:color="auto"/>
                        <w:right w:val="none" w:sz="0" w:space="0" w:color="auto"/>
                      </w:divBdr>
                      <w:divsChild>
                        <w:div w:id="1656372118">
                          <w:marLeft w:val="0"/>
                          <w:marRight w:val="0"/>
                          <w:marTop w:val="0"/>
                          <w:marBottom w:val="0"/>
                          <w:divBdr>
                            <w:top w:val="none" w:sz="0" w:space="0" w:color="auto"/>
                            <w:left w:val="none" w:sz="0" w:space="0" w:color="auto"/>
                            <w:bottom w:val="none" w:sz="0" w:space="0" w:color="auto"/>
                            <w:right w:val="none" w:sz="0" w:space="0" w:color="auto"/>
                          </w:divBdr>
                          <w:divsChild>
                            <w:div w:id="1732384732">
                              <w:marLeft w:val="0"/>
                              <w:marRight w:val="0"/>
                              <w:marTop w:val="0"/>
                              <w:marBottom w:val="0"/>
                              <w:divBdr>
                                <w:top w:val="none" w:sz="0" w:space="0" w:color="auto"/>
                                <w:left w:val="none" w:sz="0" w:space="0" w:color="auto"/>
                                <w:bottom w:val="none" w:sz="0" w:space="0" w:color="auto"/>
                                <w:right w:val="none" w:sz="0" w:space="0" w:color="auto"/>
                              </w:divBdr>
                              <w:divsChild>
                                <w:div w:id="959412418">
                                  <w:marLeft w:val="0"/>
                                  <w:marRight w:val="0"/>
                                  <w:marTop w:val="0"/>
                                  <w:marBottom w:val="0"/>
                                  <w:divBdr>
                                    <w:top w:val="none" w:sz="0" w:space="0" w:color="auto"/>
                                    <w:left w:val="none" w:sz="0" w:space="0" w:color="auto"/>
                                    <w:bottom w:val="none" w:sz="0" w:space="0" w:color="auto"/>
                                    <w:right w:val="none" w:sz="0" w:space="0" w:color="auto"/>
                                  </w:divBdr>
                                  <w:divsChild>
                                    <w:div w:id="767850165">
                                      <w:marLeft w:val="0"/>
                                      <w:marRight w:val="0"/>
                                      <w:marTop w:val="0"/>
                                      <w:marBottom w:val="0"/>
                                      <w:divBdr>
                                        <w:top w:val="none" w:sz="0" w:space="0" w:color="auto"/>
                                        <w:left w:val="none" w:sz="0" w:space="0" w:color="auto"/>
                                        <w:bottom w:val="none" w:sz="0" w:space="0" w:color="auto"/>
                                        <w:right w:val="none" w:sz="0" w:space="0" w:color="auto"/>
                                      </w:divBdr>
                                      <w:divsChild>
                                        <w:div w:id="475686106">
                                          <w:marLeft w:val="0"/>
                                          <w:marRight w:val="0"/>
                                          <w:marTop w:val="0"/>
                                          <w:marBottom w:val="0"/>
                                          <w:divBdr>
                                            <w:top w:val="none" w:sz="0" w:space="0" w:color="auto"/>
                                            <w:left w:val="none" w:sz="0" w:space="0" w:color="auto"/>
                                            <w:bottom w:val="none" w:sz="0" w:space="0" w:color="auto"/>
                                            <w:right w:val="none" w:sz="0" w:space="0" w:color="auto"/>
                                          </w:divBdr>
                                          <w:divsChild>
                                            <w:div w:id="1280259256">
                                              <w:marLeft w:val="0"/>
                                              <w:marRight w:val="0"/>
                                              <w:marTop w:val="0"/>
                                              <w:marBottom w:val="0"/>
                                              <w:divBdr>
                                                <w:top w:val="none" w:sz="0" w:space="0" w:color="auto"/>
                                                <w:left w:val="none" w:sz="0" w:space="0" w:color="auto"/>
                                                <w:bottom w:val="none" w:sz="0" w:space="0" w:color="auto"/>
                                                <w:right w:val="none" w:sz="0" w:space="0" w:color="auto"/>
                                              </w:divBdr>
                                              <w:divsChild>
                                                <w:div w:id="1464423041">
                                                  <w:marLeft w:val="0"/>
                                                  <w:marRight w:val="0"/>
                                                  <w:marTop w:val="0"/>
                                                  <w:marBottom w:val="0"/>
                                                  <w:divBdr>
                                                    <w:top w:val="none" w:sz="0" w:space="0" w:color="auto"/>
                                                    <w:left w:val="none" w:sz="0" w:space="0" w:color="auto"/>
                                                    <w:bottom w:val="none" w:sz="0" w:space="0" w:color="auto"/>
                                                    <w:right w:val="none" w:sz="0" w:space="0" w:color="auto"/>
                                                  </w:divBdr>
                                                  <w:divsChild>
                                                    <w:div w:id="496918146">
                                                      <w:marLeft w:val="0"/>
                                                      <w:marRight w:val="0"/>
                                                      <w:marTop w:val="0"/>
                                                      <w:marBottom w:val="0"/>
                                                      <w:divBdr>
                                                        <w:top w:val="none" w:sz="0" w:space="0" w:color="auto"/>
                                                        <w:left w:val="none" w:sz="0" w:space="0" w:color="auto"/>
                                                        <w:bottom w:val="none" w:sz="0" w:space="0" w:color="auto"/>
                                                        <w:right w:val="none" w:sz="0" w:space="0" w:color="auto"/>
                                                      </w:divBdr>
                                                      <w:divsChild>
                                                        <w:div w:id="1026908761">
                                                          <w:marLeft w:val="0"/>
                                                          <w:marRight w:val="0"/>
                                                          <w:marTop w:val="0"/>
                                                          <w:marBottom w:val="0"/>
                                                          <w:divBdr>
                                                            <w:top w:val="none" w:sz="0" w:space="0" w:color="auto"/>
                                                            <w:left w:val="none" w:sz="0" w:space="0" w:color="auto"/>
                                                            <w:bottom w:val="none" w:sz="0" w:space="0" w:color="auto"/>
                                                            <w:right w:val="none" w:sz="0" w:space="0" w:color="auto"/>
                                                          </w:divBdr>
                                                          <w:divsChild>
                                                            <w:div w:id="1774932005">
                                                              <w:marLeft w:val="0"/>
                                                              <w:marRight w:val="0"/>
                                                              <w:marTop w:val="0"/>
                                                              <w:marBottom w:val="0"/>
                                                              <w:divBdr>
                                                                <w:top w:val="none" w:sz="0" w:space="0" w:color="auto"/>
                                                                <w:left w:val="none" w:sz="0" w:space="0" w:color="auto"/>
                                                                <w:bottom w:val="none" w:sz="0" w:space="0" w:color="auto"/>
                                                                <w:right w:val="none" w:sz="0" w:space="0" w:color="auto"/>
                                                              </w:divBdr>
                                                              <w:divsChild>
                                                                <w:div w:id="1494032125">
                                                                  <w:marLeft w:val="0"/>
                                                                  <w:marRight w:val="0"/>
                                                                  <w:marTop w:val="0"/>
                                                                  <w:marBottom w:val="0"/>
                                                                  <w:divBdr>
                                                                    <w:top w:val="none" w:sz="0" w:space="0" w:color="auto"/>
                                                                    <w:left w:val="none" w:sz="0" w:space="0" w:color="auto"/>
                                                                    <w:bottom w:val="none" w:sz="0" w:space="0" w:color="auto"/>
                                                                    <w:right w:val="none" w:sz="0" w:space="0" w:color="auto"/>
                                                                  </w:divBdr>
                                                                  <w:divsChild>
                                                                    <w:div w:id="571358685">
                                                                      <w:marLeft w:val="0"/>
                                                                      <w:marRight w:val="0"/>
                                                                      <w:marTop w:val="0"/>
                                                                      <w:marBottom w:val="0"/>
                                                                      <w:divBdr>
                                                                        <w:top w:val="none" w:sz="0" w:space="0" w:color="auto"/>
                                                                        <w:left w:val="none" w:sz="0" w:space="0" w:color="auto"/>
                                                                        <w:bottom w:val="none" w:sz="0" w:space="0" w:color="auto"/>
                                                                        <w:right w:val="none" w:sz="0" w:space="0" w:color="auto"/>
                                                                      </w:divBdr>
                                                                      <w:divsChild>
                                                                        <w:div w:id="970524045">
                                                                          <w:marLeft w:val="0"/>
                                                                          <w:marRight w:val="0"/>
                                                                          <w:marTop w:val="0"/>
                                                                          <w:marBottom w:val="0"/>
                                                                          <w:divBdr>
                                                                            <w:top w:val="none" w:sz="0" w:space="0" w:color="auto"/>
                                                                            <w:left w:val="none" w:sz="0" w:space="0" w:color="auto"/>
                                                                            <w:bottom w:val="none" w:sz="0" w:space="0" w:color="auto"/>
                                                                            <w:right w:val="none" w:sz="0" w:space="0" w:color="auto"/>
                                                                          </w:divBdr>
                                                                          <w:divsChild>
                                                                            <w:div w:id="1560556295">
                                                                              <w:marLeft w:val="0"/>
                                                                              <w:marRight w:val="0"/>
                                                                              <w:marTop w:val="0"/>
                                                                              <w:marBottom w:val="0"/>
                                                                              <w:divBdr>
                                                                                <w:top w:val="none" w:sz="0" w:space="0" w:color="auto"/>
                                                                                <w:left w:val="none" w:sz="0" w:space="0" w:color="auto"/>
                                                                                <w:bottom w:val="none" w:sz="0" w:space="0" w:color="auto"/>
                                                                                <w:right w:val="none" w:sz="0" w:space="0" w:color="auto"/>
                                                                              </w:divBdr>
                                                                              <w:divsChild>
                                                                                <w:div w:id="1716351920">
                                                                                  <w:marLeft w:val="0"/>
                                                                                  <w:marRight w:val="0"/>
                                                                                  <w:marTop w:val="0"/>
                                                                                  <w:marBottom w:val="0"/>
                                                                                  <w:divBdr>
                                                                                    <w:top w:val="none" w:sz="0" w:space="0" w:color="auto"/>
                                                                                    <w:left w:val="none" w:sz="0" w:space="0" w:color="auto"/>
                                                                                    <w:bottom w:val="none" w:sz="0" w:space="0" w:color="auto"/>
                                                                                    <w:right w:val="none" w:sz="0" w:space="0" w:color="auto"/>
                                                                                  </w:divBdr>
                                                                                  <w:divsChild>
                                                                                    <w:div w:id="1691952226">
                                                                                      <w:marLeft w:val="0"/>
                                                                                      <w:marRight w:val="0"/>
                                                                                      <w:marTop w:val="0"/>
                                                                                      <w:marBottom w:val="0"/>
                                                                                      <w:divBdr>
                                                                                        <w:top w:val="none" w:sz="0" w:space="0" w:color="auto"/>
                                                                                        <w:left w:val="none" w:sz="0" w:space="0" w:color="auto"/>
                                                                                        <w:bottom w:val="none" w:sz="0" w:space="0" w:color="auto"/>
                                                                                        <w:right w:val="none" w:sz="0" w:space="0" w:color="auto"/>
                                                                                      </w:divBdr>
                                                                                      <w:divsChild>
                                                                                        <w:div w:id="1153254384">
                                                                                          <w:marLeft w:val="0"/>
                                                                                          <w:marRight w:val="0"/>
                                                                                          <w:marTop w:val="0"/>
                                                                                          <w:marBottom w:val="0"/>
                                                                                          <w:divBdr>
                                                                                            <w:top w:val="none" w:sz="0" w:space="0" w:color="auto"/>
                                                                                            <w:left w:val="none" w:sz="0" w:space="0" w:color="auto"/>
                                                                                            <w:bottom w:val="none" w:sz="0" w:space="0" w:color="auto"/>
                                                                                            <w:right w:val="none" w:sz="0" w:space="0" w:color="auto"/>
                                                                                          </w:divBdr>
                                                                                          <w:divsChild>
                                                                                            <w:div w:id="977299205">
                                                                                              <w:marLeft w:val="0"/>
                                                                                              <w:marRight w:val="120"/>
                                                                                              <w:marTop w:val="0"/>
                                                                                              <w:marBottom w:val="150"/>
                                                                                              <w:divBdr>
                                                                                                <w:top w:val="single" w:sz="2" w:space="0" w:color="EFEFEF"/>
                                                                                                <w:left w:val="single" w:sz="6" w:space="0" w:color="EFEFEF"/>
                                                                                                <w:bottom w:val="single" w:sz="6" w:space="0" w:color="E2E2E2"/>
                                                                                                <w:right w:val="single" w:sz="6" w:space="0" w:color="EFEFEF"/>
                                                                                              </w:divBdr>
                                                                                              <w:divsChild>
                                                                                                <w:div w:id="981540487">
                                                                                                  <w:marLeft w:val="0"/>
                                                                                                  <w:marRight w:val="0"/>
                                                                                                  <w:marTop w:val="0"/>
                                                                                                  <w:marBottom w:val="0"/>
                                                                                                  <w:divBdr>
                                                                                                    <w:top w:val="none" w:sz="0" w:space="0" w:color="auto"/>
                                                                                                    <w:left w:val="none" w:sz="0" w:space="0" w:color="auto"/>
                                                                                                    <w:bottom w:val="none" w:sz="0" w:space="0" w:color="auto"/>
                                                                                                    <w:right w:val="none" w:sz="0" w:space="0" w:color="auto"/>
                                                                                                  </w:divBdr>
                                                                                                  <w:divsChild>
                                                                                                    <w:div w:id="114954042">
                                                                                                      <w:marLeft w:val="0"/>
                                                                                                      <w:marRight w:val="0"/>
                                                                                                      <w:marTop w:val="0"/>
                                                                                                      <w:marBottom w:val="0"/>
                                                                                                      <w:divBdr>
                                                                                                        <w:top w:val="none" w:sz="0" w:space="0" w:color="auto"/>
                                                                                                        <w:left w:val="none" w:sz="0" w:space="0" w:color="auto"/>
                                                                                                        <w:bottom w:val="none" w:sz="0" w:space="0" w:color="auto"/>
                                                                                                        <w:right w:val="none" w:sz="0" w:space="0" w:color="auto"/>
                                                                                                      </w:divBdr>
                                                                                                      <w:divsChild>
                                                                                                        <w:div w:id="772550452">
                                                                                                          <w:marLeft w:val="0"/>
                                                                                                          <w:marRight w:val="0"/>
                                                                                                          <w:marTop w:val="0"/>
                                                                                                          <w:marBottom w:val="0"/>
                                                                                                          <w:divBdr>
                                                                                                            <w:top w:val="none" w:sz="0" w:space="0" w:color="auto"/>
                                                                                                            <w:left w:val="none" w:sz="0" w:space="0" w:color="auto"/>
                                                                                                            <w:bottom w:val="none" w:sz="0" w:space="0" w:color="auto"/>
                                                                                                            <w:right w:val="none" w:sz="0" w:space="0" w:color="auto"/>
                                                                                                          </w:divBdr>
                                                                                                          <w:divsChild>
                                                                                                            <w:div w:id="2060009251">
                                                                                                              <w:marLeft w:val="0"/>
                                                                                                              <w:marRight w:val="0"/>
                                                                                                              <w:marTop w:val="0"/>
                                                                                                              <w:marBottom w:val="0"/>
                                                                                                              <w:divBdr>
                                                                                                                <w:top w:val="none" w:sz="0" w:space="0" w:color="auto"/>
                                                                                                                <w:left w:val="none" w:sz="0" w:space="0" w:color="auto"/>
                                                                                                                <w:bottom w:val="none" w:sz="0" w:space="0" w:color="auto"/>
                                                                                                                <w:right w:val="none" w:sz="0" w:space="0" w:color="auto"/>
                                                                                                              </w:divBdr>
                                                                                                              <w:divsChild>
                                                                                                                <w:div w:id="532039244">
                                                                                                                  <w:marLeft w:val="-570"/>
                                                                                                                  <w:marRight w:val="0"/>
                                                                                                                  <w:marTop w:val="150"/>
                                                                                                                  <w:marBottom w:val="225"/>
                                                                                                                  <w:divBdr>
                                                                                                                    <w:top w:val="single" w:sz="6" w:space="2" w:color="D8D8D8"/>
                                                                                                                    <w:left w:val="single" w:sz="6" w:space="2" w:color="D8D8D8"/>
                                                                                                                    <w:bottom w:val="single" w:sz="6" w:space="2" w:color="D8D8D8"/>
                                                                                                                    <w:right w:val="single" w:sz="6" w:space="2" w:color="D8D8D8"/>
                                                                                                                  </w:divBdr>
                                                                                                                  <w:divsChild>
                                                                                                                    <w:div w:id="359161123">
                                                                                                                      <w:marLeft w:val="225"/>
                                                                                                                      <w:marRight w:val="225"/>
                                                                                                                      <w:marTop w:val="75"/>
                                                                                                                      <w:marBottom w:val="75"/>
                                                                                                                      <w:divBdr>
                                                                                                                        <w:top w:val="none" w:sz="0" w:space="0" w:color="auto"/>
                                                                                                                        <w:left w:val="none" w:sz="0" w:space="0" w:color="auto"/>
                                                                                                                        <w:bottom w:val="none" w:sz="0" w:space="0" w:color="auto"/>
                                                                                                                        <w:right w:val="none" w:sz="0" w:space="0" w:color="auto"/>
                                                                                                                      </w:divBdr>
                                                                                                                      <w:divsChild>
                                                                                                                        <w:div w:id="736559368">
                                                                                                                          <w:marLeft w:val="0"/>
                                                                                                                          <w:marRight w:val="0"/>
                                                                                                                          <w:marTop w:val="0"/>
                                                                                                                          <w:marBottom w:val="0"/>
                                                                                                                          <w:divBdr>
                                                                                                                            <w:top w:val="single" w:sz="6" w:space="0" w:color="auto"/>
                                                                                                                            <w:left w:val="single" w:sz="6" w:space="0" w:color="auto"/>
                                                                                                                            <w:bottom w:val="single" w:sz="6" w:space="0" w:color="auto"/>
                                                                                                                            <w:right w:val="single" w:sz="6" w:space="0" w:color="auto"/>
                                                                                                                          </w:divBdr>
                                                                                                                          <w:divsChild>
                                                                                                                            <w:div w:id="1819880245">
                                                                                                                              <w:marLeft w:val="0"/>
                                                                                                                              <w:marRight w:val="0"/>
                                                                                                                              <w:marTop w:val="0"/>
                                                                                                                              <w:marBottom w:val="0"/>
                                                                                                                              <w:divBdr>
                                                                                                                                <w:top w:val="none" w:sz="0" w:space="0" w:color="auto"/>
                                                                                                                                <w:left w:val="none" w:sz="0" w:space="0" w:color="auto"/>
                                                                                                                                <w:bottom w:val="none" w:sz="0" w:space="0" w:color="auto"/>
                                                                                                                                <w:right w:val="none" w:sz="0" w:space="0" w:color="auto"/>
                                                                                                                              </w:divBdr>
                                                                                                                              <w:divsChild>
                                                                                                                                <w:div w:id="1441530111">
                                                                                                                                  <w:marLeft w:val="0"/>
                                                                                                                                  <w:marRight w:val="0"/>
                                                                                                                                  <w:marTop w:val="0"/>
                                                                                                                                  <w:marBottom w:val="0"/>
                                                                                                                                  <w:divBdr>
                                                                                                                                    <w:top w:val="none" w:sz="0" w:space="0" w:color="auto"/>
                                                                                                                                    <w:left w:val="none" w:sz="0" w:space="0" w:color="auto"/>
                                                                                                                                    <w:bottom w:val="none" w:sz="0" w:space="0" w:color="auto"/>
                                                                                                                                    <w:right w:val="none" w:sz="0" w:space="0" w:color="auto"/>
                                                                                                                                  </w:divBdr>
                                                                                                                                  <w:divsChild>
                                                                                                                                    <w:div w:id="1709453264">
                                                                                                                                      <w:marLeft w:val="0"/>
                                                                                                                                      <w:marRight w:val="0"/>
                                                                                                                                      <w:marTop w:val="0"/>
                                                                                                                                      <w:marBottom w:val="0"/>
                                                                                                                                      <w:divBdr>
                                                                                                                                        <w:top w:val="none" w:sz="0" w:space="0" w:color="auto"/>
                                                                                                                                        <w:left w:val="none" w:sz="0" w:space="0" w:color="auto"/>
                                                                                                                                        <w:bottom w:val="none" w:sz="0" w:space="0" w:color="auto"/>
                                                                                                                                        <w:right w:val="none" w:sz="0" w:space="0" w:color="auto"/>
                                                                                                                                      </w:divBdr>
                                                                                                                                      <w:divsChild>
                                                                                                                                        <w:div w:id="53932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9078">
                                                                                                                                  <w:marLeft w:val="0"/>
                                                                                                                                  <w:marRight w:val="0"/>
                                                                                                                                  <w:marTop w:val="0"/>
                                                                                                                                  <w:marBottom w:val="0"/>
                                                                                                                                  <w:divBdr>
                                                                                                                                    <w:top w:val="none" w:sz="0" w:space="0" w:color="auto"/>
                                                                                                                                    <w:left w:val="none" w:sz="0" w:space="0" w:color="auto"/>
                                                                                                                                    <w:bottom w:val="none" w:sz="0" w:space="0" w:color="auto"/>
                                                                                                                                    <w:right w:val="none" w:sz="0" w:space="0" w:color="auto"/>
                                                                                                                                  </w:divBdr>
                                                                                                                                  <w:divsChild>
                                                                                                                                    <w:div w:id="2123186230">
                                                                                                                                      <w:marLeft w:val="0"/>
                                                                                                                                      <w:marRight w:val="0"/>
                                                                                                                                      <w:marTop w:val="0"/>
                                                                                                                                      <w:marBottom w:val="0"/>
                                                                                                                                      <w:divBdr>
                                                                                                                                        <w:top w:val="none" w:sz="0" w:space="0" w:color="auto"/>
                                                                                                                                        <w:left w:val="none" w:sz="0" w:space="0" w:color="auto"/>
                                                                                                                                        <w:bottom w:val="none" w:sz="0" w:space="0" w:color="auto"/>
                                                                                                                                        <w:right w:val="none" w:sz="0" w:space="0" w:color="auto"/>
                                                                                                                                      </w:divBdr>
                                                                                                                                      <w:divsChild>
                                                                                                                                        <w:div w:id="1684816283">
                                                                                                                                          <w:marLeft w:val="0"/>
                                                                                                                                          <w:marRight w:val="0"/>
                                                                                                                                          <w:marTop w:val="0"/>
                                                                                                                                          <w:marBottom w:val="0"/>
                                                                                                                                          <w:divBdr>
                                                                                                                                            <w:top w:val="none" w:sz="0" w:space="0" w:color="auto"/>
                                                                                                                                            <w:left w:val="none" w:sz="0" w:space="0" w:color="auto"/>
                                                                                                                                            <w:bottom w:val="none" w:sz="0" w:space="0" w:color="auto"/>
                                                                                                                                            <w:right w:val="none" w:sz="0" w:space="0" w:color="auto"/>
                                                                                                                                          </w:divBdr>
                                                                                                                                        </w:div>
                                                                                                                                      </w:divsChild>
                                                                                                                                    </w:div>
                                                                                                                                    <w:div w:id="1182355062">
                                                                                                                                      <w:marLeft w:val="0"/>
                                                                                                                                      <w:marRight w:val="0"/>
                                                                                                                                      <w:marTop w:val="0"/>
                                                                                                                                      <w:marBottom w:val="0"/>
                                                                                                                                      <w:divBdr>
                                                                                                                                        <w:top w:val="none" w:sz="0" w:space="0" w:color="auto"/>
                                                                                                                                        <w:left w:val="none" w:sz="0" w:space="0" w:color="auto"/>
                                                                                                                                        <w:bottom w:val="none" w:sz="0" w:space="0" w:color="auto"/>
                                                                                                                                        <w:right w:val="none" w:sz="0" w:space="0" w:color="auto"/>
                                                                                                                                      </w:divBdr>
                                                                                                                                      <w:divsChild>
                                                                                                                                        <w:div w:id="16791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368329">
                                                                                                                                  <w:marLeft w:val="0"/>
                                                                                                                                  <w:marRight w:val="0"/>
                                                                                                                                  <w:marTop w:val="0"/>
                                                                                                                                  <w:marBottom w:val="0"/>
                                                                                                                                  <w:divBdr>
                                                                                                                                    <w:top w:val="none" w:sz="0" w:space="0" w:color="auto"/>
                                                                                                                                    <w:left w:val="none" w:sz="0" w:space="0" w:color="auto"/>
                                                                                                                                    <w:bottom w:val="none" w:sz="0" w:space="0" w:color="auto"/>
                                                                                                                                    <w:right w:val="none" w:sz="0" w:space="0" w:color="auto"/>
                                                                                                                                  </w:divBdr>
                                                                                                                                  <w:divsChild>
                                                                                                                                    <w:div w:id="397439806">
                                                                                                                                      <w:marLeft w:val="0"/>
                                                                                                                                      <w:marRight w:val="0"/>
                                                                                                                                      <w:marTop w:val="0"/>
                                                                                                                                      <w:marBottom w:val="0"/>
                                                                                                                                      <w:divBdr>
                                                                                                                                        <w:top w:val="none" w:sz="0" w:space="0" w:color="auto"/>
                                                                                                                                        <w:left w:val="none" w:sz="0" w:space="0" w:color="auto"/>
                                                                                                                                        <w:bottom w:val="none" w:sz="0" w:space="0" w:color="auto"/>
                                                                                                                                        <w:right w:val="none" w:sz="0" w:space="0" w:color="auto"/>
                                                                                                                                      </w:divBdr>
                                                                                                                                      <w:divsChild>
                                                                                                                                        <w:div w:id="1548181114">
                                                                                                                                          <w:marLeft w:val="0"/>
                                                                                                                                          <w:marRight w:val="0"/>
                                                                                                                                          <w:marTop w:val="0"/>
                                                                                                                                          <w:marBottom w:val="0"/>
                                                                                                                                          <w:divBdr>
                                                                                                                                            <w:top w:val="none" w:sz="0" w:space="0" w:color="auto"/>
                                                                                                                                            <w:left w:val="none" w:sz="0" w:space="0" w:color="auto"/>
                                                                                                                                            <w:bottom w:val="none" w:sz="0" w:space="0" w:color="auto"/>
                                                                                                                                            <w:right w:val="none" w:sz="0" w:space="0" w:color="auto"/>
                                                                                                                                          </w:divBdr>
                                                                                                                                        </w:div>
                                                                                                                                      </w:divsChild>
                                                                                                                                    </w:div>
                                                                                                                                    <w:div w:id="705376232">
                                                                                                                                      <w:marLeft w:val="0"/>
                                                                                                                                      <w:marRight w:val="0"/>
                                                                                                                                      <w:marTop w:val="0"/>
                                                                                                                                      <w:marBottom w:val="0"/>
                                                                                                                                      <w:divBdr>
                                                                                                                                        <w:top w:val="none" w:sz="0" w:space="0" w:color="auto"/>
                                                                                                                                        <w:left w:val="none" w:sz="0" w:space="0" w:color="auto"/>
                                                                                                                                        <w:bottom w:val="none" w:sz="0" w:space="0" w:color="auto"/>
                                                                                                                                        <w:right w:val="none" w:sz="0" w:space="0" w:color="auto"/>
                                                                                                                                      </w:divBdr>
                                                                                                                                      <w:divsChild>
                                                                                                                                        <w:div w:id="843594353">
                                                                                                                                          <w:marLeft w:val="0"/>
                                                                                                                                          <w:marRight w:val="0"/>
                                                                                                                                          <w:marTop w:val="0"/>
                                                                                                                                          <w:marBottom w:val="0"/>
                                                                                                                                          <w:divBdr>
                                                                                                                                            <w:top w:val="none" w:sz="0" w:space="0" w:color="auto"/>
                                                                                                                                            <w:left w:val="none" w:sz="0" w:space="0" w:color="auto"/>
                                                                                                                                            <w:bottom w:val="none" w:sz="0" w:space="0" w:color="auto"/>
                                                                                                                                            <w:right w:val="none" w:sz="0" w:space="0" w:color="auto"/>
                                                                                                                                          </w:divBdr>
                                                                                                                                        </w:div>
                                                                                                                                      </w:divsChild>
                                                                                                                                    </w:div>
                                                                                                                                    <w:div w:id="1491556943">
                                                                                                                                      <w:marLeft w:val="0"/>
                                                                                                                                      <w:marRight w:val="0"/>
                                                                                                                                      <w:marTop w:val="0"/>
                                                                                                                                      <w:marBottom w:val="0"/>
                                                                                                                                      <w:divBdr>
                                                                                                                                        <w:top w:val="none" w:sz="0" w:space="0" w:color="auto"/>
                                                                                                                                        <w:left w:val="none" w:sz="0" w:space="0" w:color="auto"/>
                                                                                                                                        <w:bottom w:val="none" w:sz="0" w:space="0" w:color="auto"/>
                                                                                                                                        <w:right w:val="none" w:sz="0" w:space="0" w:color="auto"/>
                                                                                                                                      </w:divBdr>
                                                                                                                                      <w:divsChild>
                                                                                                                                        <w:div w:id="1687976917">
                                                                                                                                          <w:marLeft w:val="0"/>
                                                                                                                                          <w:marRight w:val="0"/>
                                                                                                                                          <w:marTop w:val="0"/>
                                                                                                                                          <w:marBottom w:val="0"/>
                                                                                                                                          <w:divBdr>
                                                                                                                                            <w:top w:val="none" w:sz="0" w:space="0" w:color="auto"/>
                                                                                                                                            <w:left w:val="none" w:sz="0" w:space="0" w:color="auto"/>
                                                                                                                                            <w:bottom w:val="none" w:sz="0" w:space="0" w:color="auto"/>
                                                                                                                                            <w:right w:val="none" w:sz="0" w:space="0" w:color="auto"/>
                                                                                                                                          </w:divBdr>
                                                                                                                                        </w:div>
                                                                                                                                      </w:divsChild>
                                                                                                                                    </w:div>
                                                                                                                                    <w:div w:id="1486048855">
                                                                                                                                      <w:marLeft w:val="0"/>
                                                                                                                                      <w:marRight w:val="0"/>
                                                                                                                                      <w:marTop w:val="0"/>
                                                                                                                                      <w:marBottom w:val="0"/>
                                                                                                                                      <w:divBdr>
                                                                                                                                        <w:top w:val="none" w:sz="0" w:space="0" w:color="auto"/>
                                                                                                                                        <w:left w:val="none" w:sz="0" w:space="0" w:color="auto"/>
                                                                                                                                        <w:bottom w:val="none" w:sz="0" w:space="0" w:color="auto"/>
                                                                                                                                        <w:right w:val="none" w:sz="0" w:space="0" w:color="auto"/>
                                                                                                                                      </w:divBdr>
                                                                                                                                      <w:divsChild>
                                                                                                                                        <w:div w:id="995570687">
                                                                                                                                          <w:marLeft w:val="0"/>
                                                                                                                                          <w:marRight w:val="0"/>
                                                                                                                                          <w:marTop w:val="0"/>
                                                                                                                                          <w:marBottom w:val="0"/>
                                                                                                                                          <w:divBdr>
                                                                                                                                            <w:top w:val="none" w:sz="0" w:space="0" w:color="auto"/>
                                                                                                                                            <w:left w:val="none" w:sz="0" w:space="0" w:color="auto"/>
                                                                                                                                            <w:bottom w:val="none" w:sz="0" w:space="0" w:color="auto"/>
                                                                                                                                            <w:right w:val="none" w:sz="0" w:space="0" w:color="auto"/>
                                                                                                                                          </w:divBdr>
                                                                                                                                        </w:div>
                                                                                                                                      </w:divsChild>
                                                                                                                                    </w:div>
                                                                                                                                    <w:div w:id="147550656">
                                                                                                                                      <w:marLeft w:val="0"/>
                                                                                                                                      <w:marRight w:val="0"/>
                                                                                                                                      <w:marTop w:val="0"/>
                                                                                                                                      <w:marBottom w:val="0"/>
                                                                                                                                      <w:divBdr>
                                                                                                                                        <w:top w:val="none" w:sz="0" w:space="0" w:color="auto"/>
                                                                                                                                        <w:left w:val="none" w:sz="0" w:space="0" w:color="auto"/>
                                                                                                                                        <w:bottom w:val="none" w:sz="0" w:space="0" w:color="auto"/>
                                                                                                                                        <w:right w:val="none" w:sz="0" w:space="0" w:color="auto"/>
                                                                                                                                      </w:divBdr>
                                                                                                                                      <w:divsChild>
                                                                                                                                        <w:div w:id="43724883">
                                                                                                                                          <w:marLeft w:val="0"/>
                                                                                                                                          <w:marRight w:val="0"/>
                                                                                                                                          <w:marTop w:val="0"/>
                                                                                                                                          <w:marBottom w:val="0"/>
                                                                                                                                          <w:divBdr>
                                                                                                                                            <w:top w:val="none" w:sz="0" w:space="0" w:color="auto"/>
                                                                                                                                            <w:left w:val="none" w:sz="0" w:space="0" w:color="auto"/>
                                                                                                                                            <w:bottom w:val="none" w:sz="0" w:space="0" w:color="auto"/>
                                                                                                                                            <w:right w:val="none" w:sz="0" w:space="0" w:color="auto"/>
                                                                                                                                          </w:divBdr>
                                                                                                                                        </w:div>
                                                                                                                                      </w:divsChild>
                                                                                                                                    </w:div>
                                                                                                                                    <w:div w:id="950168757">
                                                                                                                                      <w:marLeft w:val="0"/>
                                                                                                                                      <w:marRight w:val="0"/>
                                                                                                                                      <w:marTop w:val="0"/>
                                                                                                                                      <w:marBottom w:val="0"/>
                                                                                                                                      <w:divBdr>
                                                                                                                                        <w:top w:val="none" w:sz="0" w:space="0" w:color="auto"/>
                                                                                                                                        <w:left w:val="none" w:sz="0" w:space="0" w:color="auto"/>
                                                                                                                                        <w:bottom w:val="none" w:sz="0" w:space="0" w:color="auto"/>
                                                                                                                                        <w:right w:val="none" w:sz="0" w:space="0" w:color="auto"/>
                                                                                                                                      </w:divBdr>
                                                                                                                                      <w:divsChild>
                                                                                                                                        <w:div w:id="1975406512">
                                                                                                                                          <w:marLeft w:val="0"/>
                                                                                                                                          <w:marRight w:val="0"/>
                                                                                                                                          <w:marTop w:val="0"/>
                                                                                                                                          <w:marBottom w:val="0"/>
                                                                                                                                          <w:divBdr>
                                                                                                                                            <w:top w:val="none" w:sz="0" w:space="0" w:color="auto"/>
                                                                                                                                            <w:left w:val="none" w:sz="0" w:space="0" w:color="auto"/>
                                                                                                                                            <w:bottom w:val="none" w:sz="0" w:space="0" w:color="auto"/>
                                                                                                                                            <w:right w:val="none" w:sz="0" w:space="0" w:color="auto"/>
                                                                                                                                          </w:divBdr>
                                                                                                                                        </w:div>
                                                                                                                                      </w:divsChild>
                                                                                                                                    </w:div>
                                                                                                                                    <w:div w:id="1242057928">
                                                                                                                                      <w:marLeft w:val="0"/>
                                                                                                                                      <w:marRight w:val="0"/>
                                                                                                                                      <w:marTop w:val="0"/>
                                                                                                                                      <w:marBottom w:val="0"/>
                                                                                                                                      <w:divBdr>
                                                                                                                                        <w:top w:val="none" w:sz="0" w:space="0" w:color="auto"/>
                                                                                                                                        <w:left w:val="none" w:sz="0" w:space="0" w:color="auto"/>
                                                                                                                                        <w:bottom w:val="none" w:sz="0" w:space="0" w:color="auto"/>
                                                                                                                                        <w:right w:val="none" w:sz="0" w:space="0" w:color="auto"/>
                                                                                                                                      </w:divBdr>
                                                                                                                                      <w:divsChild>
                                                                                                                                        <w:div w:id="89930">
                                                                                                                                          <w:marLeft w:val="0"/>
                                                                                                                                          <w:marRight w:val="0"/>
                                                                                                                                          <w:marTop w:val="0"/>
                                                                                                                                          <w:marBottom w:val="0"/>
                                                                                                                                          <w:divBdr>
                                                                                                                                            <w:top w:val="none" w:sz="0" w:space="0" w:color="auto"/>
                                                                                                                                            <w:left w:val="none" w:sz="0" w:space="0" w:color="auto"/>
                                                                                                                                            <w:bottom w:val="none" w:sz="0" w:space="0" w:color="auto"/>
                                                                                                                                            <w:right w:val="none" w:sz="0" w:space="0" w:color="auto"/>
                                                                                                                                          </w:divBdr>
                                                                                                                                        </w:div>
                                                                                                                                      </w:divsChild>
                                                                                                                                    </w:div>
                                                                                                                                    <w:div w:id="599218736">
                                                                                                                                      <w:marLeft w:val="0"/>
                                                                                                                                      <w:marRight w:val="0"/>
                                                                                                                                      <w:marTop w:val="0"/>
                                                                                                                                      <w:marBottom w:val="0"/>
                                                                                                                                      <w:divBdr>
                                                                                                                                        <w:top w:val="none" w:sz="0" w:space="0" w:color="auto"/>
                                                                                                                                        <w:left w:val="none" w:sz="0" w:space="0" w:color="auto"/>
                                                                                                                                        <w:bottom w:val="none" w:sz="0" w:space="0" w:color="auto"/>
                                                                                                                                        <w:right w:val="none" w:sz="0" w:space="0" w:color="auto"/>
                                                                                                                                      </w:divBdr>
                                                                                                                                      <w:divsChild>
                                                                                                                                        <w:div w:id="1054234307">
                                                                                                                                          <w:marLeft w:val="0"/>
                                                                                                                                          <w:marRight w:val="0"/>
                                                                                                                                          <w:marTop w:val="0"/>
                                                                                                                                          <w:marBottom w:val="0"/>
                                                                                                                                          <w:divBdr>
                                                                                                                                            <w:top w:val="none" w:sz="0" w:space="0" w:color="auto"/>
                                                                                                                                            <w:left w:val="none" w:sz="0" w:space="0" w:color="auto"/>
                                                                                                                                            <w:bottom w:val="none" w:sz="0" w:space="0" w:color="auto"/>
                                                                                                                                            <w:right w:val="none" w:sz="0" w:space="0" w:color="auto"/>
                                                                                                                                          </w:divBdr>
                                                                                                                                        </w:div>
                                                                                                                                      </w:divsChild>
                                                                                                                                    </w:div>
                                                                                                                                    <w:div w:id="401218422">
                                                                                                                                      <w:marLeft w:val="0"/>
                                                                                                                                      <w:marRight w:val="0"/>
                                                                                                                                      <w:marTop w:val="0"/>
                                                                                                                                      <w:marBottom w:val="0"/>
                                                                                                                                      <w:divBdr>
                                                                                                                                        <w:top w:val="none" w:sz="0" w:space="0" w:color="auto"/>
                                                                                                                                        <w:left w:val="none" w:sz="0" w:space="0" w:color="auto"/>
                                                                                                                                        <w:bottom w:val="none" w:sz="0" w:space="0" w:color="auto"/>
                                                                                                                                        <w:right w:val="none" w:sz="0" w:space="0" w:color="auto"/>
                                                                                                                                      </w:divBdr>
                                                                                                                                      <w:divsChild>
                                                                                                                                        <w:div w:id="394133688">
                                                                                                                                          <w:marLeft w:val="0"/>
                                                                                                                                          <w:marRight w:val="0"/>
                                                                                                                                          <w:marTop w:val="0"/>
                                                                                                                                          <w:marBottom w:val="0"/>
                                                                                                                                          <w:divBdr>
                                                                                                                                            <w:top w:val="none" w:sz="0" w:space="0" w:color="auto"/>
                                                                                                                                            <w:left w:val="none" w:sz="0" w:space="0" w:color="auto"/>
                                                                                                                                            <w:bottom w:val="none" w:sz="0" w:space="0" w:color="auto"/>
                                                                                                                                            <w:right w:val="none" w:sz="0" w:space="0" w:color="auto"/>
                                                                                                                                          </w:divBdr>
                                                                                                                                        </w:div>
                                                                                                                                      </w:divsChild>
                                                                                                                                    </w:div>
                                                                                                                                    <w:div w:id="525407460">
                                                                                                                                      <w:marLeft w:val="0"/>
                                                                                                                                      <w:marRight w:val="0"/>
                                                                                                                                      <w:marTop w:val="0"/>
                                                                                                                                      <w:marBottom w:val="0"/>
                                                                                                                                      <w:divBdr>
                                                                                                                                        <w:top w:val="none" w:sz="0" w:space="0" w:color="auto"/>
                                                                                                                                        <w:left w:val="none" w:sz="0" w:space="0" w:color="auto"/>
                                                                                                                                        <w:bottom w:val="none" w:sz="0" w:space="0" w:color="auto"/>
                                                                                                                                        <w:right w:val="none" w:sz="0" w:space="0" w:color="auto"/>
                                                                                                                                      </w:divBdr>
                                                                                                                                      <w:divsChild>
                                                                                                                                        <w:div w:id="13004074">
                                                                                                                                          <w:marLeft w:val="0"/>
                                                                                                                                          <w:marRight w:val="0"/>
                                                                                                                                          <w:marTop w:val="0"/>
                                                                                                                                          <w:marBottom w:val="0"/>
                                                                                                                                          <w:divBdr>
                                                                                                                                            <w:top w:val="none" w:sz="0" w:space="0" w:color="auto"/>
                                                                                                                                            <w:left w:val="none" w:sz="0" w:space="0" w:color="auto"/>
                                                                                                                                            <w:bottom w:val="none" w:sz="0" w:space="0" w:color="auto"/>
                                                                                                                                            <w:right w:val="none" w:sz="0" w:space="0" w:color="auto"/>
                                                                                                                                          </w:divBdr>
                                                                                                                                        </w:div>
                                                                                                                                      </w:divsChild>
                                                                                                                                    </w:div>
                                                                                                                                    <w:div w:id="1123302191">
                                                                                                                                      <w:marLeft w:val="0"/>
                                                                                                                                      <w:marRight w:val="0"/>
                                                                                                                                      <w:marTop w:val="0"/>
                                                                                                                                      <w:marBottom w:val="0"/>
                                                                                                                                      <w:divBdr>
                                                                                                                                        <w:top w:val="none" w:sz="0" w:space="0" w:color="auto"/>
                                                                                                                                        <w:left w:val="none" w:sz="0" w:space="0" w:color="auto"/>
                                                                                                                                        <w:bottom w:val="none" w:sz="0" w:space="0" w:color="auto"/>
                                                                                                                                        <w:right w:val="none" w:sz="0" w:space="0" w:color="auto"/>
                                                                                                                                      </w:divBdr>
                                                                                                                                      <w:divsChild>
                                                                                                                                        <w:div w:id="31419818">
                                                                                                                                          <w:marLeft w:val="0"/>
                                                                                                                                          <w:marRight w:val="0"/>
                                                                                                                                          <w:marTop w:val="0"/>
                                                                                                                                          <w:marBottom w:val="0"/>
                                                                                                                                          <w:divBdr>
                                                                                                                                            <w:top w:val="none" w:sz="0" w:space="0" w:color="auto"/>
                                                                                                                                            <w:left w:val="none" w:sz="0" w:space="0" w:color="auto"/>
                                                                                                                                            <w:bottom w:val="none" w:sz="0" w:space="0" w:color="auto"/>
                                                                                                                                            <w:right w:val="none" w:sz="0" w:space="0" w:color="auto"/>
                                                                                                                                          </w:divBdr>
                                                                                                                                        </w:div>
                                                                                                                                      </w:divsChild>
                                                                                                                                    </w:div>
                                                                                                                                    <w:div w:id="689452389">
                                                                                                                                      <w:marLeft w:val="0"/>
                                                                                                                                      <w:marRight w:val="0"/>
                                                                                                                                      <w:marTop w:val="0"/>
                                                                                                                                      <w:marBottom w:val="0"/>
                                                                                                                                      <w:divBdr>
                                                                                                                                        <w:top w:val="none" w:sz="0" w:space="0" w:color="auto"/>
                                                                                                                                        <w:left w:val="none" w:sz="0" w:space="0" w:color="auto"/>
                                                                                                                                        <w:bottom w:val="none" w:sz="0" w:space="0" w:color="auto"/>
                                                                                                                                        <w:right w:val="none" w:sz="0" w:space="0" w:color="auto"/>
                                                                                                                                      </w:divBdr>
                                                                                                                                      <w:divsChild>
                                                                                                                                        <w:div w:id="224688144">
                                                                                                                                          <w:marLeft w:val="0"/>
                                                                                                                                          <w:marRight w:val="0"/>
                                                                                                                                          <w:marTop w:val="0"/>
                                                                                                                                          <w:marBottom w:val="0"/>
                                                                                                                                          <w:divBdr>
                                                                                                                                            <w:top w:val="none" w:sz="0" w:space="0" w:color="auto"/>
                                                                                                                                            <w:left w:val="none" w:sz="0" w:space="0" w:color="auto"/>
                                                                                                                                            <w:bottom w:val="none" w:sz="0" w:space="0" w:color="auto"/>
                                                                                                                                            <w:right w:val="none" w:sz="0" w:space="0" w:color="auto"/>
                                                                                                                                          </w:divBdr>
                                                                                                                                        </w:div>
                                                                                                                                      </w:divsChild>
                                                                                                                                    </w:div>
                                                                                                                                    <w:div w:id="1310864410">
                                                                                                                                      <w:marLeft w:val="0"/>
                                                                                                                                      <w:marRight w:val="0"/>
                                                                                                                                      <w:marTop w:val="0"/>
                                                                                                                                      <w:marBottom w:val="0"/>
                                                                                                                                      <w:divBdr>
                                                                                                                                        <w:top w:val="none" w:sz="0" w:space="0" w:color="auto"/>
                                                                                                                                        <w:left w:val="none" w:sz="0" w:space="0" w:color="auto"/>
                                                                                                                                        <w:bottom w:val="none" w:sz="0" w:space="0" w:color="auto"/>
                                                                                                                                        <w:right w:val="none" w:sz="0" w:space="0" w:color="auto"/>
                                                                                                                                      </w:divBdr>
                                                                                                                                      <w:divsChild>
                                                                                                                                        <w:div w:id="1926525578">
                                                                                                                                          <w:marLeft w:val="0"/>
                                                                                                                                          <w:marRight w:val="0"/>
                                                                                                                                          <w:marTop w:val="0"/>
                                                                                                                                          <w:marBottom w:val="0"/>
                                                                                                                                          <w:divBdr>
                                                                                                                                            <w:top w:val="none" w:sz="0" w:space="0" w:color="auto"/>
                                                                                                                                            <w:left w:val="none" w:sz="0" w:space="0" w:color="auto"/>
                                                                                                                                            <w:bottom w:val="none" w:sz="0" w:space="0" w:color="auto"/>
                                                                                                                                            <w:right w:val="none" w:sz="0" w:space="0" w:color="auto"/>
                                                                                                                                          </w:divBdr>
                                                                                                                                        </w:div>
                                                                                                                                      </w:divsChild>
                                                                                                                                    </w:div>
                                                                                                                                    <w:div w:id="217127113">
                                                                                                                                      <w:marLeft w:val="0"/>
                                                                                                                                      <w:marRight w:val="0"/>
                                                                                                                                      <w:marTop w:val="0"/>
                                                                                                                                      <w:marBottom w:val="0"/>
                                                                                                                                      <w:divBdr>
                                                                                                                                        <w:top w:val="none" w:sz="0" w:space="0" w:color="auto"/>
                                                                                                                                        <w:left w:val="none" w:sz="0" w:space="0" w:color="auto"/>
                                                                                                                                        <w:bottom w:val="none" w:sz="0" w:space="0" w:color="auto"/>
                                                                                                                                        <w:right w:val="none" w:sz="0" w:space="0" w:color="auto"/>
                                                                                                                                      </w:divBdr>
                                                                                                                                      <w:divsChild>
                                                                                                                                        <w:div w:id="156953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39201">
                                                                                                                                  <w:marLeft w:val="0"/>
                                                                                                                                  <w:marRight w:val="0"/>
                                                                                                                                  <w:marTop w:val="0"/>
                                                                                                                                  <w:marBottom w:val="0"/>
                                                                                                                                  <w:divBdr>
                                                                                                                                    <w:top w:val="none" w:sz="0" w:space="0" w:color="auto"/>
                                                                                                                                    <w:left w:val="none" w:sz="0" w:space="0" w:color="auto"/>
                                                                                                                                    <w:bottom w:val="none" w:sz="0" w:space="0" w:color="auto"/>
                                                                                                                                    <w:right w:val="none" w:sz="0" w:space="0" w:color="auto"/>
                                                                                                                                  </w:divBdr>
                                                                                                                                  <w:divsChild>
                                                                                                                                    <w:div w:id="1669673426">
                                                                                                                                      <w:marLeft w:val="0"/>
                                                                                                                                      <w:marRight w:val="0"/>
                                                                                                                                      <w:marTop w:val="0"/>
                                                                                                                                      <w:marBottom w:val="0"/>
                                                                                                                                      <w:divBdr>
                                                                                                                                        <w:top w:val="none" w:sz="0" w:space="0" w:color="auto"/>
                                                                                                                                        <w:left w:val="none" w:sz="0" w:space="0" w:color="auto"/>
                                                                                                                                        <w:bottom w:val="none" w:sz="0" w:space="0" w:color="auto"/>
                                                                                                                                        <w:right w:val="none" w:sz="0" w:space="0" w:color="auto"/>
                                                                                                                                      </w:divBdr>
                                                                                                                                      <w:divsChild>
                                                                                                                                        <w:div w:id="56441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vtgbi.org.u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ium.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svunet.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CA0F98D5CEF44C082B7143D24349EE0"/>
        <w:category>
          <w:name w:val="General"/>
          <w:gallery w:val="placeholder"/>
        </w:category>
        <w:types>
          <w:type w:val="bbPlcHdr"/>
        </w:types>
        <w:behaviors>
          <w:behavior w:val="content"/>
        </w:behaviors>
        <w:guid w:val="{98161DE9-34E2-43A4-8634-674A24BFB14E}"/>
      </w:docPartPr>
      <w:docPartBody>
        <w:p w:rsidR="00FD7D4C" w:rsidRDefault="00DA0933" w:rsidP="00DA0933">
          <w:pPr>
            <w:pStyle w:val="0CA0F98D5CEF44C082B7143D24349EE0"/>
          </w:pPr>
          <w:r>
            <w:rPr>
              <w:caps/>
              <w:color w:val="FFFFFF" w:themeColor="background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933"/>
    <w:rsid w:val="00503679"/>
    <w:rsid w:val="006C6A1E"/>
    <w:rsid w:val="008B12DA"/>
    <w:rsid w:val="008F6E31"/>
    <w:rsid w:val="009F5865"/>
    <w:rsid w:val="00DA0933"/>
    <w:rsid w:val="00FD7D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0933"/>
    <w:rPr>
      <w:color w:val="808080"/>
    </w:rPr>
  </w:style>
  <w:style w:type="paragraph" w:customStyle="1" w:styleId="771312FCBF624C6BA28A34D8DE39BAA9">
    <w:name w:val="771312FCBF624C6BA28A34D8DE39BAA9"/>
    <w:rsid w:val="00DA0933"/>
  </w:style>
  <w:style w:type="paragraph" w:customStyle="1" w:styleId="0CA0F98D5CEF44C082B7143D24349EE0">
    <w:name w:val="0CA0F98D5CEF44C082B7143D24349EE0"/>
    <w:rsid w:val="00DA093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0933"/>
    <w:rPr>
      <w:color w:val="808080"/>
    </w:rPr>
  </w:style>
  <w:style w:type="paragraph" w:customStyle="1" w:styleId="771312FCBF624C6BA28A34D8DE39BAA9">
    <w:name w:val="771312FCBF624C6BA28A34D8DE39BAA9"/>
    <w:rsid w:val="00DA0933"/>
  </w:style>
  <w:style w:type="paragraph" w:customStyle="1" w:styleId="0CA0F98D5CEF44C082B7143D24349EE0">
    <w:name w:val="0CA0F98D5CEF44C082B7143D24349EE0"/>
    <w:rsid w:val="00DA09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Glow Edge">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658A0-5F3C-4D49-9848-3DE4A0B52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B9B52B2E</Template>
  <TotalTime>2</TotalTime>
  <Pages>4</Pages>
  <Words>1327</Words>
  <Characters>7570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Lewisham Hospital</Company>
  <LinksUpToDate>false</LinksUpToDate>
  <CharactersWithSpaces>8880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DEC 2017</dc:subject>
  <dc:creator>vascular solutions dec-17</dc:creator>
  <cp:lastModifiedBy>Emily Blake</cp:lastModifiedBy>
  <cp:revision>4</cp:revision>
  <dcterms:created xsi:type="dcterms:W3CDTF">2018-07-16T18:30:00Z</dcterms:created>
  <dcterms:modified xsi:type="dcterms:W3CDTF">2018-07-17T08:33:00Z</dcterms:modified>
</cp:coreProperties>
</file>